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15D78" w14:textId="4EED9E87" w:rsidR="009B732F" w:rsidRDefault="009B732F" w:rsidP="009B732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CHELMONDISTON PARISH COUNCIL</w:t>
      </w:r>
    </w:p>
    <w:p w14:paraId="25E972B8" w14:textId="6A765B32" w:rsidR="009B732F" w:rsidRDefault="009B732F" w:rsidP="009B732F">
      <w:pPr>
        <w:jc w:val="center"/>
        <w:rPr>
          <w:sz w:val="24"/>
          <w:szCs w:val="24"/>
        </w:rPr>
      </w:pPr>
      <w:r>
        <w:rPr>
          <w:sz w:val="24"/>
          <w:szCs w:val="24"/>
        </w:rPr>
        <w:t>Chairman: Rosie Kirkup</w:t>
      </w:r>
    </w:p>
    <w:p w14:paraId="5990DE7E" w14:textId="272E0243" w:rsidR="009B732F" w:rsidRDefault="009B732F" w:rsidP="009B732F">
      <w:pPr>
        <w:jc w:val="center"/>
        <w:rPr>
          <w:sz w:val="24"/>
          <w:szCs w:val="24"/>
        </w:rPr>
      </w:pPr>
      <w:r>
        <w:rPr>
          <w:sz w:val="24"/>
          <w:szCs w:val="24"/>
        </w:rPr>
        <w:t>The Village Hall, Main Road, Chelmondiston Suffolk. IP9 1DX</w:t>
      </w:r>
    </w:p>
    <w:p w14:paraId="545667D9" w14:textId="2B197FD6" w:rsidR="009B732F" w:rsidRDefault="009B732F" w:rsidP="009B732F">
      <w:pPr>
        <w:jc w:val="center"/>
        <w:rPr>
          <w:sz w:val="24"/>
          <w:szCs w:val="24"/>
        </w:rPr>
      </w:pPr>
      <w:r>
        <w:rPr>
          <w:sz w:val="24"/>
          <w:szCs w:val="24"/>
        </w:rPr>
        <w:t>Clerk:</w:t>
      </w:r>
    </w:p>
    <w:p w14:paraId="7066F286" w14:textId="46E1E788" w:rsidR="009B732F" w:rsidRPr="00486019" w:rsidRDefault="00486019" w:rsidP="009B732F">
      <w:pPr>
        <w:jc w:val="center"/>
        <w:rPr>
          <w:rStyle w:val="Hyperlink"/>
          <w:sz w:val="24"/>
          <w:szCs w:val="24"/>
        </w:rPr>
      </w:pPr>
      <w:hyperlink r:id="rId5" w:history="1">
        <w:r w:rsidRPr="00A858FD">
          <w:rPr>
            <w:rStyle w:val="Hyperlink"/>
            <w:sz w:val="24"/>
            <w:szCs w:val="24"/>
          </w:rPr>
          <w:t>clerk@chelmondiston-pc.gov.uk</w:t>
        </w:r>
      </w:hyperlink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"mailto:clerk@chelmondiston-pc.gov.uk"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</w:p>
    <w:p w14:paraId="0BA62F47" w14:textId="68946308" w:rsidR="009B732F" w:rsidRDefault="00486019" w:rsidP="009B732F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4FEAE7A5" w14:textId="77777777" w:rsidR="009B732F" w:rsidRDefault="009B732F" w:rsidP="006D438D">
      <w:pPr>
        <w:ind w:left="0" w:firstLine="0"/>
        <w:rPr>
          <w:sz w:val="24"/>
          <w:szCs w:val="24"/>
        </w:rPr>
      </w:pPr>
    </w:p>
    <w:p w14:paraId="13B9CC82" w14:textId="6DCF927E" w:rsidR="009B732F" w:rsidRPr="009B732F" w:rsidRDefault="009B732F" w:rsidP="009B732F">
      <w:pPr>
        <w:jc w:val="center"/>
        <w:rPr>
          <w:sz w:val="32"/>
          <w:szCs w:val="32"/>
        </w:rPr>
      </w:pPr>
      <w:r w:rsidRPr="009B732F">
        <w:rPr>
          <w:sz w:val="32"/>
          <w:szCs w:val="32"/>
        </w:rPr>
        <w:t>Pin Mill Common Dinghy Park</w:t>
      </w:r>
    </w:p>
    <w:p w14:paraId="14E273BA" w14:textId="7402EFCD" w:rsidR="009B732F" w:rsidRDefault="009B732F" w:rsidP="009B732F">
      <w:pPr>
        <w:jc w:val="center"/>
        <w:rPr>
          <w:b/>
          <w:bCs/>
          <w:sz w:val="32"/>
          <w:szCs w:val="32"/>
        </w:rPr>
      </w:pPr>
      <w:r w:rsidRPr="009B732F">
        <w:rPr>
          <w:b/>
          <w:bCs/>
          <w:sz w:val="32"/>
          <w:szCs w:val="32"/>
        </w:rPr>
        <w:t>PERMIT HOLDERS’ AGREEMENT</w:t>
      </w:r>
    </w:p>
    <w:p w14:paraId="7E5E0711" w14:textId="77777777" w:rsidR="009B732F" w:rsidRDefault="009B732F" w:rsidP="009B732F">
      <w:pPr>
        <w:rPr>
          <w:b/>
          <w:bCs/>
          <w:sz w:val="32"/>
          <w:szCs w:val="32"/>
        </w:rPr>
      </w:pPr>
    </w:p>
    <w:p w14:paraId="7805CB13" w14:textId="77777777" w:rsidR="006D438D" w:rsidRDefault="006D438D" w:rsidP="009B732F">
      <w:pPr>
        <w:rPr>
          <w:b/>
          <w:bCs/>
          <w:sz w:val="32"/>
          <w:szCs w:val="32"/>
        </w:rPr>
      </w:pPr>
    </w:p>
    <w:p w14:paraId="1734DC45" w14:textId="2D16418B" w:rsidR="009B732F" w:rsidRDefault="009B732F" w:rsidP="009B732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Chelmondiston Parish Council is the custodian of the Village Green known as </w:t>
      </w:r>
      <w:r>
        <w:rPr>
          <w:b/>
          <w:sz w:val="24"/>
          <w:szCs w:val="24"/>
        </w:rPr>
        <w:t>PIN MILL COMMON</w:t>
      </w:r>
      <w:r>
        <w:rPr>
          <w:bCs/>
          <w:sz w:val="24"/>
          <w:szCs w:val="24"/>
        </w:rPr>
        <w:t xml:space="preserve"> and allows a limited and specific area of the Common to be used for </w:t>
      </w:r>
      <w:r w:rsidRPr="00640223">
        <w:rPr>
          <w:b/>
          <w:sz w:val="24"/>
          <w:szCs w:val="24"/>
        </w:rPr>
        <w:t>dinghy parking</w:t>
      </w:r>
      <w:r>
        <w:rPr>
          <w:b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subject to the payment of an annual fee to the Council.  Fees are payable through the Clerk to the Council : </w:t>
      </w:r>
      <w:hyperlink r:id="rId6" w:history="1">
        <w:r w:rsidR="00486019" w:rsidRPr="00A858FD">
          <w:rPr>
            <w:rStyle w:val="Hyperlink"/>
            <w:bCs/>
            <w:sz w:val="24"/>
            <w:szCs w:val="24"/>
          </w:rPr>
          <w:t>clerk@chelmondiston-pc.gov.uk</w:t>
        </w:r>
      </w:hyperlink>
    </w:p>
    <w:p w14:paraId="7B8F11B5" w14:textId="77777777" w:rsidR="009B732F" w:rsidRDefault="009B732F" w:rsidP="009B732F">
      <w:pPr>
        <w:rPr>
          <w:bCs/>
          <w:sz w:val="24"/>
          <w:szCs w:val="24"/>
        </w:rPr>
      </w:pPr>
    </w:p>
    <w:p w14:paraId="0A7A2CC4" w14:textId="750DBC5E" w:rsidR="009B732F" w:rsidRPr="009B732F" w:rsidRDefault="009B732F" w:rsidP="009B732F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9B732F">
        <w:rPr>
          <w:bCs/>
          <w:sz w:val="24"/>
          <w:szCs w:val="24"/>
        </w:rPr>
        <w:t>The PERMIT is annual and runs from 01 April to 31 March.</w:t>
      </w:r>
    </w:p>
    <w:p w14:paraId="5676C328" w14:textId="1F069AD1" w:rsidR="009B732F" w:rsidRDefault="009B732F" w:rsidP="009B732F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9B732F">
        <w:rPr>
          <w:bCs/>
          <w:sz w:val="24"/>
          <w:szCs w:val="24"/>
        </w:rPr>
        <w:t xml:space="preserve">The FEE for one year </w:t>
      </w:r>
      <w:r w:rsidR="00081773">
        <w:rPr>
          <w:bCs/>
          <w:sz w:val="24"/>
          <w:szCs w:val="24"/>
        </w:rPr>
        <w:t xml:space="preserve">or part year </w:t>
      </w:r>
      <w:r w:rsidRPr="009B732F">
        <w:rPr>
          <w:bCs/>
          <w:sz w:val="24"/>
          <w:szCs w:val="24"/>
        </w:rPr>
        <w:t xml:space="preserve">is </w:t>
      </w:r>
      <w:r w:rsidRPr="001D4E22">
        <w:rPr>
          <w:b/>
          <w:sz w:val="24"/>
          <w:szCs w:val="24"/>
        </w:rPr>
        <w:t>£</w:t>
      </w:r>
      <w:r w:rsidR="00081773" w:rsidRPr="001D4E22">
        <w:rPr>
          <w:b/>
          <w:sz w:val="24"/>
          <w:szCs w:val="24"/>
        </w:rPr>
        <w:t>3</w:t>
      </w:r>
      <w:r w:rsidRPr="001D4E22">
        <w:rPr>
          <w:b/>
          <w:sz w:val="24"/>
          <w:szCs w:val="24"/>
        </w:rPr>
        <w:t>0</w:t>
      </w:r>
      <w:r w:rsidR="00AE5B6F" w:rsidRPr="001D4E22">
        <w:rPr>
          <w:b/>
          <w:sz w:val="24"/>
          <w:szCs w:val="24"/>
        </w:rPr>
        <w:t>,</w:t>
      </w:r>
      <w:r w:rsidR="00AE5B6F">
        <w:rPr>
          <w:bCs/>
          <w:sz w:val="24"/>
          <w:szCs w:val="24"/>
        </w:rPr>
        <w:t xml:space="preserve"> and all applicants must provide</w:t>
      </w:r>
      <w:r w:rsidR="006D6149">
        <w:rPr>
          <w:bCs/>
          <w:sz w:val="24"/>
          <w:szCs w:val="24"/>
        </w:rPr>
        <w:t xml:space="preserve"> EMAIL CONTACT address and TELEPHONE NUMBER </w:t>
      </w:r>
      <w:r w:rsidR="00336C78">
        <w:rPr>
          <w:bCs/>
          <w:sz w:val="24"/>
          <w:szCs w:val="24"/>
        </w:rPr>
        <w:t>before payment is made.</w:t>
      </w:r>
    </w:p>
    <w:p w14:paraId="3AF8BD18" w14:textId="6A2DE825" w:rsidR="009B732F" w:rsidRDefault="009B732F" w:rsidP="009B732F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9B732F">
        <w:rPr>
          <w:bCs/>
          <w:sz w:val="24"/>
          <w:szCs w:val="24"/>
        </w:rPr>
        <w:t>PERMITS will be issued by the Clerk on receipt of payment to the Council, together with a STICKER which must be displayed on th</w:t>
      </w:r>
      <w:r w:rsidR="005F3CD1">
        <w:rPr>
          <w:bCs/>
          <w:sz w:val="24"/>
          <w:szCs w:val="24"/>
        </w:rPr>
        <w:t>e SIDE of the dinghy towards the bow</w:t>
      </w:r>
      <w:r w:rsidR="00CC625B">
        <w:rPr>
          <w:bCs/>
          <w:sz w:val="24"/>
          <w:szCs w:val="24"/>
        </w:rPr>
        <w:t>, and VISIBLE when the dinghy is stored</w:t>
      </w:r>
      <w:r w:rsidRPr="009B732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57DAAD96" w14:textId="18E27388" w:rsidR="009B732F" w:rsidRDefault="009B732F" w:rsidP="009B732F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PAYMENT may be made by BACS (contact Clerk for bank details) or cheque payable to </w:t>
      </w:r>
      <w:r w:rsidR="00FC7024">
        <w:rPr>
          <w:bCs/>
          <w:sz w:val="24"/>
          <w:szCs w:val="24"/>
        </w:rPr>
        <w:t>“</w:t>
      </w:r>
      <w:r>
        <w:rPr>
          <w:bCs/>
          <w:sz w:val="24"/>
          <w:szCs w:val="24"/>
        </w:rPr>
        <w:t>Chelmondiston Parish Council</w:t>
      </w:r>
      <w:r w:rsidR="00FC7024">
        <w:rPr>
          <w:bCs/>
          <w:sz w:val="24"/>
          <w:szCs w:val="24"/>
        </w:rPr>
        <w:t>”</w:t>
      </w:r>
      <w:r>
        <w:rPr>
          <w:bCs/>
          <w:sz w:val="24"/>
          <w:szCs w:val="24"/>
        </w:rPr>
        <w:t>.</w:t>
      </w:r>
    </w:p>
    <w:p w14:paraId="3D4C9EE4" w14:textId="43D95357" w:rsidR="009B732F" w:rsidRDefault="009B732F" w:rsidP="009B732F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9B732F">
        <w:rPr>
          <w:bCs/>
          <w:sz w:val="24"/>
          <w:szCs w:val="24"/>
        </w:rPr>
        <w:t xml:space="preserve">One </w:t>
      </w:r>
      <w:r w:rsidR="00151D82">
        <w:rPr>
          <w:bCs/>
          <w:sz w:val="24"/>
          <w:szCs w:val="24"/>
        </w:rPr>
        <w:t xml:space="preserve">valid </w:t>
      </w:r>
      <w:r w:rsidRPr="009B732F">
        <w:rPr>
          <w:bCs/>
          <w:sz w:val="24"/>
          <w:szCs w:val="24"/>
        </w:rPr>
        <w:t>PERMIT entitles the holder to park one dinghy and its launching trolley</w:t>
      </w:r>
      <w:r w:rsidR="00151D82">
        <w:rPr>
          <w:bCs/>
          <w:sz w:val="24"/>
          <w:szCs w:val="24"/>
        </w:rPr>
        <w:t xml:space="preserve"> (if required)</w:t>
      </w:r>
      <w:r w:rsidRPr="009B732F">
        <w:rPr>
          <w:bCs/>
          <w:sz w:val="24"/>
          <w:szCs w:val="24"/>
        </w:rPr>
        <w:t xml:space="preserve"> in the designated area.</w:t>
      </w:r>
    </w:p>
    <w:p w14:paraId="7556C6C2" w14:textId="0140B7A9" w:rsidR="00151D82" w:rsidRDefault="00151D82" w:rsidP="009B732F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</w:t>
      </w:r>
      <w:r w:rsidR="00FE1A6E">
        <w:rPr>
          <w:bCs/>
          <w:sz w:val="24"/>
          <w:szCs w:val="24"/>
        </w:rPr>
        <w:t>EW</w:t>
      </w:r>
      <w:r>
        <w:rPr>
          <w:bCs/>
          <w:sz w:val="24"/>
          <w:szCs w:val="24"/>
        </w:rPr>
        <w:t xml:space="preserve"> Permit Holders will only be accepted if there is space within the designated area.  If there is no space, applicants’ names will be held on a W</w:t>
      </w:r>
      <w:r w:rsidR="00640223">
        <w:rPr>
          <w:bCs/>
          <w:sz w:val="24"/>
          <w:szCs w:val="24"/>
        </w:rPr>
        <w:t>AITING LIST</w:t>
      </w:r>
      <w:r>
        <w:rPr>
          <w:bCs/>
          <w:sz w:val="24"/>
          <w:szCs w:val="24"/>
        </w:rPr>
        <w:t xml:space="preserve"> until a space becomes available.</w:t>
      </w:r>
    </w:p>
    <w:p w14:paraId="3FD42D23" w14:textId="6952B926" w:rsidR="00151D82" w:rsidRDefault="00151D82" w:rsidP="009B732F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There are several </w:t>
      </w:r>
      <w:r w:rsidR="00640223">
        <w:rPr>
          <w:bCs/>
          <w:sz w:val="24"/>
          <w:szCs w:val="24"/>
        </w:rPr>
        <w:t>FLAT SPACES</w:t>
      </w:r>
      <w:r>
        <w:rPr>
          <w:bCs/>
          <w:sz w:val="24"/>
          <w:szCs w:val="24"/>
        </w:rPr>
        <w:t xml:space="preserve"> towards the Orwell River end of the Dinghy Park where a dinghy may be left flat on the ground.  These spaces will be allocated on a first come, first served basis to those Permit Holders who can demonstrate a </w:t>
      </w:r>
      <w:r w:rsidR="00FE1A6E">
        <w:rPr>
          <w:bCs/>
          <w:sz w:val="24"/>
          <w:szCs w:val="24"/>
        </w:rPr>
        <w:t xml:space="preserve">GENUINE NEED </w:t>
      </w:r>
      <w:r>
        <w:rPr>
          <w:bCs/>
          <w:sz w:val="24"/>
          <w:szCs w:val="24"/>
        </w:rPr>
        <w:t>for such a space due to age, disability or other relevant factor.  Previous use of such a space will not guarantee the right to use one in the future.</w:t>
      </w:r>
    </w:p>
    <w:p w14:paraId="229DBB0C" w14:textId="1753287E" w:rsidR="009B732F" w:rsidRDefault="009B732F" w:rsidP="009B732F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is the permit Holder’s responsibility to inform the Council of any </w:t>
      </w:r>
      <w:r w:rsidR="00FE1A6E">
        <w:rPr>
          <w:bCs/>
          <w:sz w:val="24"/>
          <w:szCs w:val="24"/>
        </w:rPr>
        <w:t>CHANGES</w:t>
      </w:r>
      <w:r>
        <w:rPr>
          <w:bCs/>
          <w:sz w:val="24"/>
          <w:szCs w:val="24"/>
        </w:rPr>
        <w:t xml:space="preserve"> to personal contact details or changes of dinghy.</w:t>
      </w:r>
    </w:p>
    <w:p w14:paraId="44F92DC2" w14:textId="229401BD" w:rsidR="009B732F" w:rsidRPr="00486019" w:rsidRDefault="00151D82" w:rsidP="009B732F">
      <w:pPr>
        <w:pStyle w:val="ListParagraph"/>
        <w:numPr>
          <w:ilvl w:val="0"/>
          <w:numId w:val="1"/>
        </w:numPr>
        <w:rPr>
          <w:bCs/>
          <w:color w:val="000000" w:themeColor="text1"/>
          <w:sz w:val="24"/>
          <w:szCs w:val="24"/>
        </w:rPr>
      </w:pPr>
      <w:r w:rsidRPr="00486019">
        <w:rPr>
          <w:bCs/>
          <w:color w:val="000000" w:themeColor="text1"/>
          <w:sz w:val="24"/>
          <w:szCs w:val="24"/>
        </w:rPr>
        <w:t>All d</w:t>
      </w:r>
      <w:r w:rsidR="009B732F" w:rsidRPr="00486019">
        <w:rPr>
          <w:bCs/>
          <w:color w:val="000000" w:themeColor="text1"/>
          <w:sz w:val="24"/>
          <w:szCs w:val="24"/>
        </w:rPr>
        <w:t xml:space="preserve">inghies </w:t>
      </w:r>
      <w:r w:rsidR="00640223" w:rsidRPr="00486019">
        <w:rPr>
          <w:bCs/>
          <w:color w:val="000000" w:themeColor="text1"/>
          <w:sz w:val="24"/>
          <w:szCs w:val="24"/>
        </w:rPr>
        <w:t xml:space="preserve">and trollies </w:t>
      </w:r>
      <w:r w:rsidR="009B732F" w:rsidRPr="00486019">
        <w:rPr>
          <w:bCs/>
          <w:color w:val="000000" w:themeColor="text1"/>
          <w:sz w:val="24"/>
          <w:szCs w:val="24"/>
        </w:rPr>
        <w:t xml:space="preserve">should </w:t>
      </w:r>
      <w:r w:rsidRPr="00486019">
        <w:rPr>
          <w:bCs/>
          <w:color w:val="000000" w:themeColor="text1"/>
          <w:sz w:val="24"/>
          <w:szCs w:val="24"/>
        </w:rPr>
        <w:t xml:space="preserve">be </w:t>
      </w:r>
      <w:r w:rsidR="00FE1A6E" w:rsidRPr="00486019">
        <w:rPr>
          <w:bCs/>
          <w:color w:val="000000" w:themeColor="text1"/>
          <w:sz w:val="24"/>
          <w:szCs w:val="24"/>
        </w:rPr>
        <w:t>IDENTIFIED</w:t>
      </w:r>
      <w:r w:rsidRPr="00486019">
        <w:rPr>
          <w:bCs/>
          <w:color w:val="000000" w:themeColor="text1"/>
          <w:sz w:val="24"/>
          <w:szCs w:val="24"/>
        </w:rPr>
        <w:t xml:space="preserve"> with </w:t>
      </w:r>
      <w:r w:rsidRPr="00486019">
        <w:rPr>
          <w:b/>
          <w:i/>
          <w:iCs/>
          <w:color w:val="000000" w:themeColor="text1"/>
          <w:sz w:val="24"/>
          <w:szCs w:val="24"/>
        </w:rPr>
        <w:t>name</w:t>
      </w:r>
      <w:r w:rsidRPr="00486019">
        <w:rPr>
          <w:bCs/>
          <w:color w:val="000000" w:themeColor="text1"/>
          <w:sz w:val="24"/>
          <w:szCs w:val="24"/>
        </w:rPr>
        <w:t xml:space="preserve"> or</w:t>
      </w:r>
      <w:r w:rsidRPr="00486019">
        <w:rPr>
          <w:b/>
          <w:i/>
          <w:iCs/>
          <w:color w:val="000000" w:themeColor="text1"/>
          <w:sz w:val="24"/>
          <w:szCs w:val="24"/>
        </w:rPr>
        <w:t xml:space="preserve"> tender to</w:t>
      </w:r>
      <w:r w:rsidRPr="00486019">
        <w:rPr>
          <w:bCs/>
          <w:color w:val="000000" w:themeColor="text1"/>
          <w:sz w:val="24"/>
          <w:szCs w:val="24"/>
        </w:rPr>
        <w:t xml:space="preserve"> </w:t>
      </w:r>
      <w:r w:rsidR="00FE1A6E" w:rsidRPr="00486019">
        <w:rPr>
          <w:bCs/>
          <w:color w:val="000000" w:themeColor="text1"/>
          <w:sz w:val="24"/>
          <w:szCs w:val="24"/>
        </w:rPr>
        <w:t xml:space="preserve">displayed in a prominent position for ease of identification when </w:t>
      </w:r>
      <w:r w:rsidR="00640223" w:rsidRPr="00486019">
        <w:rPr>
          <w:bCs/>
          <w:color w:val="000000" w:themeColor="text1"/>
          <w:sz w:val="24"/>
          <w:szCs w:val="24"/>
        </w:rPr>
        <w:t>parked</w:t>
      </w:r>
      <w:r w:rsidR="00FE1A6E" w:rsidRPr="00486019">
        <w:rPr>
          <w:bCs/>
          <w:color w:val="000000" w:themeColor="text1"/>
          <w:sz w:val="24"/>
          <w:szCs w:val="24"/>
        </w:rPr>
        <w:t>.</w:t>
      </w:r>
    </w:p>
    <w:p w14:paraId="7AAD85DC" w14:textId="7CFFA06A" w:rsidR="00CE1162" w:rsidRPr="00486019" w:rsidRDefault="00CE1162" w:rsidP="00BC3375">
      <w:pPr>
        <w:pStyle w:val="ListParagraph"/>
        <w:numPr>
          <w:ilvl w:val="0"/>
          <w:numId w:val="1"/>
        </w:numPr>
        <w:rPr>
          <w:bCs/>
          <w:color w:val="000000" w:themeColor="text1"/>
          <w:sz w:val="24"/>
          <w:szCs w:val="24"/>
        </w:rPr>
      </w:pPr>
      <w:r w:rsidRPr="00486019">
        <w:rPr>
          <w:bCs/>
          <w:color w:val="000000" w:themeColor="text1"/>
          <w:sz w:val="24"/>
          <w:szCs w:val="24"/>
        </w:rPr>
        <w:t>Dinghies must NOT EXCEED 9 feet overall length.</w:t>
      </w:r>
      <w:r w:rsidR="00374D58" w:rsidRPr="00486019">
        <w:rPr>
          <w:bCs/>
          <w:color w:val="000000" w:themeColor="text1"/>
          <w:sz w:val="24"/>
          <w:szCs w:val="24"/>
        </w:rPr>
        <w:t xml:space="preserve"> T</w:t>
      </w:r>
      <w:r w:rsidR="001A00B4" w:rsidRPr="00486019">
        <w:rPr>
          <w:bCs/>
          <w:color w:val="000000" w:themeColor="text1"/>
          <w:sz w:val="24"/>
          <w:szCs w:val="24"/>
        </w:rPr>
        <w:t>rollies should be of appropriate size for the dinghy and not over-large.</w:t>
      </w:r>
    </w:p>
    <w:p w14:paraId="3AF861A1" w14:textId="6B864C35" w:rsidR="00CE1162" w:rsidRDefault="00CE1162" w:rsidP="009B732F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486019">
        <w:rPr>
          <w:bCs/>
          <w:color w:val="000000" w:themeColor="text1"/>
          <w:sz w:val="24"/>
          <w:szCs w:val="24"/>
        </w:rPr>
        <w:t xml:space="preserve"> For SAFETY reasons, NO dinghy</w:t>
      </w:r>
      <w:r w:rsidR="00640223" w:rsidRPr="00486019">
        <w:rPr>
          <w:bCs/>
          <w:color w:val="000000" w:themeColor="text1"/>
          <w:sz w:val="24"/>
          <w:szCs w:val="24"/>
        </w:rPr>
        <w:t xml:space="preserve"> (or other equipment</w:t>
      </w:r>
      <w:r w:rsidR="00640223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should be left on the OUTSIDE of the 2 racks at the top of the Common (</w:t>
      </w:r>
      <w:r w:rsidR="00640223">
        <w:rPr>
          <w:bCs/>
          <w:sz w:val="24"/>
          <w:szCs w:val="24"/>
        </w:rPr>
        <w:t>adjacent to F</w:t>
      </w:r>
      <w:r w:rsidR="00EF0C2D">
        <w:rPr>
          <w:bCs/>
          <w:sz w:val="24"/>
          <w:szCs w:val="24"/>
        </w:rPr>
        <w:t>oot</w:t>
      </w:r>
      <w:r w:rsidR="00640223">
        <w:rPr>
          <w:bCs/>
          <w:sz w:val="24"/>
          <w:szCs w:val="24"/>
        </w:rPr>
        <w:t xml:space="preserve">path 39 </w:t>
      </w:r>
      <w:r>
        <w:rPr>
          <w:bCs/>
          <w:sz w:val="24"/>
          <w:szCs w:val="24"/>
        </w:rPr>
        <w:t>away from the River Orwell).</w:t>
      </w:r>
    </w:p>
    <w:p w14:paraId="140A911D" w14:textId="77777777" w:rsidR="00FE1A6E" w:rsidRDefault="00FE1A6E" w:rsidP="00FE1A6E">
      <w:pPr>
        <w:pStyle w:val="ListParagraph"/>
        <w:ind w:left="710"/>
        <w:rPr>
          <w:b/>
          <w:sz w:val="24"/>
          <w:szCs w:val="24"/>
        </w:rPr>
      </w:pPr>
    </w:p>
    <w:p w14:paraId="6F32E5D6" w14:textId="106BD657" w:rsidR="00FE1A6E" w:rsidRDefault="00FE1A6E" w:rsidP="00FE1A6E">
      <w:pPr>
        <w:pStyle w:val="ListParagraph"/>
        <w:ind w:left="710"/>
        <w:rPr>
          <w:b/>
          <w:sz w:val="24"/>
          <w:szCs w:val="24"/>
        </w:rPr>
      </w:pPr>
      <w:r>
        <w:rPr>
          <w:b/>
          <w:sz w:val="24"/>
          <w:szCs w:val="24"/>
        </w:rPr>
        <w:t>FAILURE TO COMPLY:</w:t>
      </w:r>
    </w:p>
    <w:p w14:paraId="1D9AAA3F" w14:textId="77777777" w:rsidR="00340FE8" w:rsidRPr="00FE1A6E" w:rsidRDefault="00340FE8" w:rsidP="00FE1A6E">
      <w:pPr>
        <w:pStyle w:val="ListParagraph"/>
        <w:ind w:left="710"/>
        <w:rPr>
          <w:b/>
          <w:sz w:val="24"/>
          <w:szCs w:val="24"/>
        </w:rPr>
      </w:pPr>
    </w:p>
    <w:p w14:paraId="309E97F4" w14:textId="21D144B8" w:rsidR="00A93494" w:rsidRDefault="00FE1A6E" w:rsidP="004111F8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Any DINGHY </w:t>
      </w:r>
      <w:r w:rsidRPr="00486019">
        <w:rPr>
          <w:bCs/>
          <w:color w:val="000000" w:themeColor="text1"/>
          <w:sz w:val="24"/>
          <w:szCs w:val="24"/>
        </w:rPr>
        <w:t xml:space="preserve">NOT DISPLAYING a </w:t>
      </w:r>
      <w:r w:rsidR="00575220" w:rsidRPr="00486019">
        <w:rPr>
          <w:bCs/>
          <w:color w:val="000000" w:themeColor="text1"/>
          <w:sz w:val="24"/>
          <w:szCs w:val="24"/>
        </w:rPr>
        <w:t xml:space="preserve">VALID </w:t>
      </w:r>
      <w:r w:rsidRPr="00486019">
        <w:rPr>
          <w:bCs/>
          <w:color w:val="000000" w:themeColor="text1"/>
          <w:sz w:val="24"/>
          <w:szCs w:val="24"/>
        </w:rPr>
        <w:t xml:space="preserve">PERMIT </w:t>
      </w:r>
      <w:r w:rsidR="00C53BD8" w:rsidRPr="00486019">
        <w:rPr>
          <w:bCs/>
          <w:color w:val="000000" w:themeColor="text1"/>
          <w:sz w:val="24"/>
          <w:szCs w:val="24"/>
        </w:rPr>
        <w:t xml:space="preserve">by the end of May </w:t>
      </w:r>
      <w:r w:rsidRPr="00486019">
        <w:rPr>
          <w:bCs/>
          <w:color w:val="000000" w:themeColor="text1"/>
          <w:sz w:val="24"/>
          <w:szCs w:val="24"/>
        </w:rPr>
        <w:t>will have a W</w:t>
      </w:r>
      <w:r w:rsidR="00640223" w:rsidRPr="00486019">
        <w:rPr>
          <w:bCs/>
          <w:color w:val="000000" w:themeColor="text1"/>
          <w:sz w:val="24"/>
          <w:szCs w:val="24"/>
        </w:rPr>
        <w:t>ARNING STICKER</w:t>
      </w:r>
      <w:r w:rsidRPr="00486019">
        <w:rPr>
          <w:bCs/>
          <w:color w:val="000000" w:themeColor="text1"/>
          <w:sz w:val="24"/>
          <w:szCs w:val="24"/>
        </w:rPr>
        <w:t xml:space="preserve"> affixed to it</w:t>
      </w:r>
      <w:r w:rsidR="00575220" w:rsidRPr="00486019">
        <w:rPr>
          <w:bCs/>
          <w:color w:val="000000" w:themeColor="text1"/>
          <w:sz w:val="24"/>
          <w:szCs w:val="24"/>
        </w:rPr>
        <w:t xml:space="preserve"> and the owner will be contacted </w:t>
      </w:r>
      <w:r w:rsidR="00486019">
        <w:rPr>
          <w:bCs/>
          <w:color w:val="000000" w:themeColor="text1"/>
          <w:sz w:val="24"/>
          <w:szCs w:val="24"/>
        </w:rPr>
        <w:t>if known.</w:t>
      </w:r>
    </w:p>
    <w:p w14:paraId="7F822F25" w14:textId="1D0EA1A9" w:rsidR="00CE1162" w:rsidRPr="004111F8" w:rsidRDefault="00FE1A6E" w:rsidP="004111F8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4111F8">
        <w:rPr>
          <w:bCs/>
          <w:sz w:val="24"/>
          <w:szCs w:val="24"/>
        </w:rPr>
        <w:t>The Parish Council reserves the RIGHT to REMOVE from the Common any dinghy</w:t>
      </w:r>
      <w:r w:rsidR="00640223" w:rsidRPr="004111F8">
        <w:rPr>
          <w:bCs/>
          <w:sz w:val="24"/>
          <w:szCs w:val="24"/>
        </w:rPr>
        <w:t xml:space="preserve">/equipment </w:t>
      </w:r>
      <w:r w:rsidRPr="004111F8">
        <w:rPr>
          <w:bCs/>
          <w:sz w:val="24"/>
          <w:szCs w:val="24"/>
        </w:rPr>
        <w:t xml:space="preserve">to which a WARNING STICKER has been affixed, </w:t>
      </w:r>
      <w:r w:rsidR="009E6476">
        <w:rPr>
          <w:bCs/>
          <w:sz w:val="24"/>
          <w:szCs w:val="24"/>
        </w:rPr>
        <w:t>ONE MONTH</w:t>
      </w:r>
      <w:r w:rsidRPr="004111F8">
        <w:rPr>
          <w:bCs/>
          <w:sz w:val="24"/>
          <w:szCs w:val="24"/>
        </w:rPr>
        <w:t xml:space="preserve"> from the date of issue of that </w:t>
      </w:r>
      <w:r w:rsidRPr="00486019">
        <w:rPr>
          <w:bCs/>
          <w:color w:val="000000" w:themeColor="text1"/>
          <w:sz w:val="24"/>
          <w:szCs w:val="24"/>
        </w:rPr>
        <w:t>sticker.</w:t>
      </w:r>
      <w:r w:rsidR="001763CF" w:rsidRPr="00486019">
        <w:rPr>
          <w:bCs/>
          <w:color w:val="000000" w:themeColor="text1"/>
          <w:sz w:val="24"/>
          <w:szCs w:val="24"/>
        </w:rPr>
        <w:t xml:space="preserve">  </w:t>
      </w:r>
      <w:r w:rsidR="00F252F7" w:rsidRPr="00486019">
        <w:rPr>
          <w:bCs/>
          <w:color w:val="000000" w:themeColor="text1"/>
          <w:sz w:val="24"/>
          <w:szCs w:val="24"/>
        </w:rPr>
        <w:t>A dinghy</w:t>
      </w:r>
      <w:r w:rsidR="001763CF" w:rsidRPr="00486019">
        <w:rPr>
          <w:bCs/>
          <w:color w:val="000000" w:themeColor="text1"/>
          <w:sz w:val="24"/>
          <w:szCs w:val="24"/>
        </w:rPr>
        <w:t xml:space="preserve"> </w:t>
      </w:r>
      <w:r w:rsidR="00486019" w:rsidRPr="00486019">
        <w:rPr>
          <w:bCs/>
          <w:color w:val="000000" w:themeColor="text1"/>
          <w:sz w:val="24"/>
          <w:szCs w:val="24"/>
        </w:rPr>
        <w:t xml:space="preserve">or other equipment </w:t>
      </w:r>
      <w:r w:rsidR="001763CF" w:rsidRPr="00486019">
        <w:rPr>
          <w:bCs/>
          <w:color w:val="000000" w:themeColor="text1"/>
          <w:sz w:val="24"/>
          <w:szCs w:val="24"/>
        </w:rPr>
        <w:t>so removed will be stored for</w:t>
      </w:r>
      <w:r w:rsidR="00F252F7" w:rsidRPr="00486019">
        <w:rPr>
          <w:bCs/>
          <w:color w:val="000000" w:themeColor="text1"/>
          <w:sz w:val="24"/>
          <w:szCs w:val="24"/>
        </w:rPr>
        <w:t xml:space="preserve"> </w:t>
      </w:r>
      <w:r w:rsidR="00871866" w:rsidRPr="00486019">
        <w:rPr>
          <w:bCs/>
          <w:color w:val="000000" w:themeColor="text1"/>
          <w:sz w:val="24"/>
          <w:szCs w:val="24"/>
        </w:rPr>
        <w:t xml:space="preserve">up to </w:t>
      </w:r>
      <w:r w:rsidR="00F252F7" w:rsidRPr="00486019">
        <w:rPr>
          <w:bCs/>
          <w:color w:val="000000" w:themeColor="text1"/>
          <w:sz w:val="24"/>
          <w:szCs w:val="24"/>
        </w:rPr>
        <w:t>12 months during which time the owner may reclaim it on payment of a storage fee</w:t>
      </w:r>
      <w:r w:rsidR="001937C2" w:rsidRPr="00486019">
        <w:rPr>
          <w:bCs/>
          <w:color w:val="000000" w:themeColor="text1"/>
          <w:sz w:val="24"/>
          <w:szCs w:val="24"/>
        </w:rPr>
        <w:t xml:space="preserve"> of £</w:t>
      </w:r>
      <w:r w:rsidR="00C354B9" w:rsidRPr="00486019">
        <w:rPr>
          <w:bCs/>
          <w:color w:val="000000" w:themeColor="text1"/>
          <w:sz w:val="24"/>
          <w:szCs w:val="24"/>
        </w:rPr>
        <w:t>1</w:t>
      </w:r>
      <w:r w:rsidR="00486019" w:rsidRPr="00486019">
        <w:rPr>
          <w:bCs/>
          <w:color w:val="000000" w:themeColor="text1"/>
          <w:sz w:val="24"/>
          <w:szCs w:val="24"/>
        </w:rPr>
        <w:t xml:space="preserve">5 </w:t>
      </w:r>
      <w:r w:rsidR="001937C2" w:rsidRPr="00486019">
        <w:rPr>
          <w:bCs/>
          <w:color w:val="000000" w:themeColor="text1"/>
          <w:sz w:val="24"/>
          <w:szCs w:val="24"/>
        </w:rPr>
        <w:t>per month</w:t>
      </w:r>
      <w:r w:rsidR="000A7902" w:rsidRPr="00486019">
        <w:rPr>
          <w:bCs/>
          <w:color w:val="000000" w:themeColor="text1"/>
          <w:sz w:val="24"/>
          <w:szCs w:val="24"/>
        </w:rPr>
        <w:t>, or part thereof</w:t>
      </w:r>
      <w:r w:rsidR="00486019" w:rsidRPr="00486019">
        <w:rPr>
          <w:bCs/>
          <w:color w:val="000000" w:themeColor="text1"/>
          <w:sz w:val="24"/>
          <w:szCs w:val="24"/>
        </w:rPr>
        <w:t>, plus removal costs</w:t>
      </w:r>
      <w:r w:rsidR="001937C2" w:rsidRPr="00486019">
        <w:rPr>
          <w:bCs/>
          <w:color w:val="000000" w:themeColor="text1"/>
          <w:sz w:val="24"/>
          <w:szCs w:val="24"/>
        </w:rPr>
        <w:t>.</w:t>
      </w:r>
      <w:r w:rsidR="00550A95" w:rsidRPr="00486019">
        <w:rPr>
          <w:bCs/>
          <w:color w:val="000000" w:themeColor="text1"/>
          <w:sz w:val="24"/>
          <w:szCs w:val="24"/>
        </w:rPr>
        <w:t xml:space="preserve">  After 12 months of storage have elapsed, unclaimed boats will be disposed of</w:t>
      </w:r>
      <w:r w:rsidR="00871866" w:rsidRPr="00486019">
        <w:rPr>
          <w:bCs/>
          <w:color w:val="000000" w:themeColor="text1"/>
          <w:sz w:val="24"/>
          <w:szCs w:val="24"/>
        </w:rPr>
        <w:t xml:space="preserve"> by the Parish Council.</w:t>
      </w:r>
      <w:r w:rsidR="000C34A1" w:rsidRPr="00486019">
        <w:rPr>
          <w:bCs/>
          <w:color w:val="000000" w:themeColor="text1"/>
          <w:sz w:val="24"/>
          <w:szCs w:val="24"/>
        </w:rPr>
        <w:t xml:space="preserve">  They may be sold to recoup costs</w:t>
      </w:r>
      <w:r w:rsidR="00175100" w:rsidRPr="00486019">
        <w:rPr>
          <w:bCs/>
          <w:color w:val="000000" w:themeColor="text1"/>
          <w:sz w:val="24"/>
          <w:szCs w:val="24"/>
        </w:rPr>
        <w:t>.</w:t>
      </w:r>
    </w:p>
    <w:p w14:paraId="5DDB98AE" w14:textId="2DFE24E1" w:rsidR="00CE1162" w:rsidRDefault="00640223" w:rsidP="00640223">
      <w:pPr>
        <w:ind w:left="71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General:</w:t>
      </w:r>
    </w:p>
    <w:p w14:paraId="7FF66960" w14:textId="77777777" w:rsidR="00340FE8" w:rsidRPr="00640223" w:rsidRDefault="00340FE8" w:rsidP="00640223">
      <w:pPr>
        <w:ind w:left="710" w:firstLine="0"/>
        <w:rPr>
          <w:b/>
          <w:sz w:val="24"/>
          <w:szCs w:val="24"/>
        </w:rPr>
      </w:pPr>
    </w:p>
    <w:p w14:paraId="5E52C191" w14:textId="0BB033BD" w:rsidR="00CE1162" w:rsidRPr="00CE1162" w:rsidRDefault="00CE1162" w:rsidP="00CE1162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CE1162">
        <w:rPr>
          <w:bCs/>
          <w:sz w:val="24"/>
          <w:szCs w:val="24"/>
        </w:rPr>
        <w:t xml:space="preserve">Chelmondiston Parish Council reserves the </w:t>
      </w:r>
      <w:r w:rsidR="00640223">
        <w:rPr>
          <w:bCs/>
          <w:sz w:val="24"/>
          <w:szCs w:val="24"/>
        </w:rPr>
        <w:t>RIGHT TO MOVE</w:t>
      </w:r>
      <w:r w:rsidRPr="00CE1162">
        <w:rPr>
          <w:bCs/>
          <w:sz w:val="24"/>
          <w:szCs w:val="24"/>
        </w:rPr>
        <w:t xml:space="preserve"> dinghies or </w:t>
      </w:r>
      <w:r w:rsidR="00640223">
        <w:rPr>
          <w:bCs/>
          <w:sz w:val="24"/>
          <w:szCs w:val="24"/>
        </w:rPr>
        <w:t xml:space="preserve">trollies </w:t>
      </w:r>
      <w:r w:rsidRPr="00CE1162">
        <w:rPr>
          <w:bCs/>
          <w:sz w:val="24"/>
          <w:szCs w:val="24"/>
        </w:rPr>
        <w:t xml:space="preserve">for the purposes of grass-cutting, maintenance or if they are causing an obstruction.  </w:t>
      </w:r>
    </w:p>
    <w:p w14:paraId="69C7BB1B" w14:textId="512A3C38" w:rsidR="00FE1A6E" w:rsidRPr="00CE1162" w:rsidRDefault="00CE1162" w:rsidP="00CE1162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CE1162">
        <w:rPr>
          <w:bCs/>
          <w:sz w:val="24"/>
          <w:szCs w:val="24"/>
        </w:rPr>
        <w:t xml:space="preserve">The Council reserves the </w:t>
      </w:r>
      <w:r w:rsidR="00340FE8">
        <w:rPr>
          <w:bCs/>
          <w:sz w:val="24"/>
          <w:szCs w:val="24"/>
        </w:rPr>
        <w:t xml:space="preserve">RIGHT TO REMOVE </w:t>
      </w:r>
      <w:r w:rsidRPr="00CE1162">
        <w:rPr>
          <w:bCs/>
          <w:sz w:val="24"/>
          <w:szCs w:val="24"/>
        </w:rPr>
        <w:t xml:space="preserve">any dinghy or trolley which it feels may cause a </w:t>
      </w:r>
      <w:r w:rsidR="00340FE8">
        <w:rPr>
          <w:bCs/>
          <w:sz w:val="24"/>
          <w:szCs w:val="24"/>
        </w:rPr>
        <w:t>RISK</w:t>
      </w:r>
      <w:r w:rsidRPr="00CE1162">
        <w:rPr>
          <w:bCs/>
          <w:sz w:val="24"/>
          <w:szCs w:val="24"/>
        </w:rPr>
        <w:t xml:space="preserve"> to any member of the Public or any other Dinghy Park user.</w:t>
      </w:r>
    </w:p>
    <w:p w14:paraId="40A5D509" w14:textId="0634DC64" w:rsidR="00CE1162" w:rsidRPr="00640223" w:rsidRDefault="00CE1162" w:rsidP="00640223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640223">
        <w:rPr>
          <w:bCs/>
          <w:sz w:val="24"/>
          <w:szCs w:val="24"/>
        </w:rPr>
        <w:t xml:space="preserve">The Parish Council </w:t>
      </w:r>
      <w:r w:rsidR="00EF446D" w:rsidRPr="00486019">
        <w:rPr>
          <w:bCs/>
          <w:color w:val="000000" w:themeColor="text1"/>
          <w:sz w:val="24"/>
          <w:szCs w:val="24"/>
        </w:rPr>
        <w:t xml:space="preserve">WILL </w:t>
      </w:r>
      <w:r w:rsidR="00340FE8">
        <w:rPr>
          <w:bCs/>
          <w:sz w:val="24"/>
          <w:szCs w:val="24"/>
        </w:rPr>
        <w:t>NOT ACCEPT LIABILITY</w:t>
      </w:r>
      <w:r w:rsidRPr="00640223">
        <w:rPr>
          <w:bCs/>
          <w:sz w:val="24"/>
          <w:szCs w:val="24"/>
        </w:rPr>
        <w:t xml:space="preserve"> for damage, loss or injury to dinghies, equipment or persons using the Dinghy Park.</w:t>
      </w:r>
    </w:p>
    <w:p w14:paraId="745568F0" w14:textId="34EDA19F" w:rsidR="00CE1162" w:rsidRPr="00640223" w:rsidRDefault="00CE1162" w:rsidP="00640223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640223">
        <w:rPr>
          <w:bCs/>
          <w:sz w:val="24"/>
          <w:szCs w:val="24"/>
        </w:rPr>
        <w:t xml:space="preserve">The Parish Council reserves the </w:t>
      </w:r>
      <w:r w:rsidR="00640223">
        <w:rPr>
          <w:bCs/>
          <w:sz w:val="24"/>
          <w:szCs w:val="24"/>
        </w:rPr>
        <w:t>RIGHT TO REFUSE</w:t>
      </w:r>
      <w:r w:rsidRPr="00640223">
        <w:rPr>
          <w:bCs/>
          <w:sz w:val="24"/>
          <w:szCs w:val="24"/>
        </w:rPr>
        <w:t xml:space="preserve"> permission for a person to leave a dinghy or other equipment </w:t>
      </w:r>
      <w:r w:rsidR="005E5C43">
        <w:rPr>
          <w:bCs/>
          <w:sz w:val="24"/>
          <w:szCs w:val="24"/>
        </w:rPr>
        <w:t>in the Dinghy Park</w:t>
      </w:r>
      <w:r w:rsidRPr="00640223">
        <w:rPr>
          <w:bCs/>
          <w:sz w:val="24"/>
          <w:szCs w:val="24"/>
        </w:rPr>
        <w:t>.</w:t>
      </w:r>
    </w:p>
    <w:p w14:paraId="48D81AA2" w14:textId="28B3E32C" w:rsidR="00CE1162" w:rsidRDefault="00CE1162" w:rsidP="00640223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640223">
        <w:rPr>
          <w:bCs/>
          <w:sz w:val="24"/>
          <w:szCs w:val="24"/>
        </w:rPr>
        <w:t xml:space="preserve">Any </w:t>
      </w:r>
      <w:r w:rsidR="00640223">
        <w:rPr>
          <w:bCs/>
          <w:sz w:val="24"/>
          <w:szCs w:val="24"/>
        </w:rPr>
        <w:t>DISPUTES</w:t>
      </w:r>
      <w:r w:rsidRPr="00640223">
        <w:rPr>
          <w:bCs/>
          <w:sz w:val="24"/>
          <w:szCs w:val="24"/>
        </w:rPr>
        <w:t xml:space="preserve"> should be referred to the Parish Council.</w:t>
      </w:r>
    </w:p>
    <w:p w14:paraId="5AD9C10F" w14:textId="43A43AA2" w:rsidR="00486019" w:rsidRPr="00486019" w:rsidRDefault="00486019" w:rsidP="0064022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486019">
        <w:rPr>
          <w:b/>
          <w:sz w:val="24"/>
          <w:szCs w:val="24"/>
        </w:rPr>
        <w:t>Making an application for a dinghy space, or renewing an application, implies, and will be deemed that, the owner agrees to abide by these rules.</w:t>
      </w:r>
    </w:p>
    <w:p w14:paraId="1D7E4D6A" w14:textId="77777777" w:rsidR="00C60FCE" w:rsidRDefault="00C60FCE" w:rsidP="00C60FCE">
      <w:pPr>
        <w:ind w:hanging="10"/>
        <w:rPr>
          <w:bCs/>
          <w:sz w:val="24"/>
          <w:szCs w:val="24"/>
        </w:rPr>
      </w:pPr>
    </w:p>
    <w:p w14:paraId="34E81876" w14:textId="77777777" w:rsidR="00C60FCE" w:rsidRDefault="00C60FCE" w:rsidP="00C60FCE">
      <w:pPr>
        <w:ind w:hanging="10"/>
        <w:rPr>
          <w:bCs/>
          <w:sz w:val="24"/>
          <w:szCs w:val="24"/>
        </w:rPr>
      </w:pPr>
    </w:p>
    <w:p w14:paraId="4A56866F" w14:textId="77777777" w:rsidR="00C60FCE" w:rsidRDefault="00C60FCE" w:rsidP="00C60FCE">
      <w:pPr>
        <w:ind w:hanging="10"/>
        <w:rPr>
          <w:bCs/>
          <w:sz w:val="24"/>
          <w:szCs w:val="24"/>
        </w:rPr>
      </w:pPr>
    </w:p>
    <w:p w14:paraId="0D3C8860" w14:textId="772A52B6" w:rsidR="00C60FCE" w:rsidRPr="000F74A6" w:rsidRDefault="00C60FCE" w:rsidP="00C60FCE">
      <w:pPr>
        <w:ind w:hanging="10"/>
        <w:rPr>
          <w:bCs/>
          <w:i/>
          <w:iCs/>
          <w:sz w:val="24"/>
          <w:szCs w:val="24"/>
        </w:rPr>
      </w:pPr>
      <w:r w:rsidRPr="000F74A6">
        <w:rPr>
          <w:bCs/>
          <w:i/>
          <w:iCs/>
          <w:sz w:val="24"/>
          <w:szCs w:val="24"/>
        </w:rPr>
        <w:t>By order of Chelmondiston Parish Council January 2024</w:t>
      </w:r>
    </w:p>
    <w:p w14:paraId="0D7C27BB" w14:textId="77777777" w:rsidR="009B732F" w:rsidRPr="009B732F" w:rsidRDefault="009B732F" w:rsidP="009B732F">
      <w:pPr>
        <w:jc w:val="center"/>
        <w:rPr>
          <w:sz w:val="24"/>
          <w:szCs w:val="24"/>
        </w:rPr>
      </w:pPr>
    </w:p>
    <w:sectPr w:rsidR="009B732F" w:rsidRPr="009B7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57A0"/>
    <w:multiLevelType w:val="hybridMultilevel"/>
    <w:tmpl w:val="9860436C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4D2111D"/>
    <w:multiLevelType w:val="hybridMultilevel"/>
    <w:tmpl w:val="E218552A"/>
    <w:lvl w:ilvl="0" w:tplc="0809000F">
      <w:start w:val="1"/>
      <w:numFmt w:val="decimal"/>
      <w:lvlText w:val="%1."/>
      <w:lvlJc w:val="left"/>
      <w:pPr>
        <w:ind w:left="710" w:hanging="360"/>
      </w:pPr>
    </w:lvl>
    <w:lvl w:ilvl="1" w:tplc="08090019" w:tentative="1">
      <w:start w:val="1"/>
      <w:numFmt w:val="lowerLetter"/>
      <w:lvlText w:val="%2."/>
      <w:lvlJc w:val="left"/>
      <w:pPr>
        <w:ind w:left="1430" w:hanging="360"/>
      </w:pPr>
    </w:lvl>
    <w:lvl w:ilvl="2" w:tplc="0809001B" w:tentative="1">
      <w:start w:val="1"/>
      <w:numFmt w:val="lowerRoman"/>
      <w:lvlText w:val="%3."/>
      <w:lvlJc w:val="right"/>
      <w:pPr>
        <w:ind w:left="2150" w:hanging="180"/>
      </w:pPr>
    </w:lvl>
    <w:lvl w:ilvl="3" w:tplc="0809000F" w:tentative="1">
      <w:start w:val="1"/>
      <w:numFmt w:val="decimal"/>
      <w:lvlText w:val="%4."/>
      <w:lvlJc w:val="left"/>
      <w:pPr>
        <w:ind w:left="2870" w:hanging="360"/>
      </w:pPr>
    </w:lvl>
    <w:lvl w:ilvl="4" w:tplc="08090019" w:tentative="1">
      <w:start w:val="1"/>
      <w:numFmt w:val="lowerLetter"/>
      <w:lvlText w:val="%5."/>
      <w:lvlJc w:val="left"/>
      <w:pPr>
        <w:ind w:left="3590" w:hanging="360"/>
      </w:pPr>
    </w:lvl>
    <w:lvl w:ilvl="5" w:tplc="0809001B" w:tentative="1">
      <w:start w:val="1"/>
      <w:numFmt w:val="lowerRoman"/>
      <w:lvlText w:val="%6."/>
      <w:lvlJc w:val="right"/>
      <w:pPr>
        <w:ind w:left="4310" w:hanging="180"/>
      </w:pPr>
    </w:lvl>
    <w:lvl w:ilvl="6" w:tplc="0809000F" w:tentative="1">
      <w:start w:val="1"/>
      <w:numFmt w:val="decimal"/>
      <w:lvlText w:val="%7."/>
      <w:lvlJc w:val="left"/>
      <w:pPr>
        <w:ind w:left="5030" w:hanging="360"/>
      </w:pPr>
    </w:lvl>
    <w:lvl w:ilvl="7" w:tplc="08090019" w:tentative="1">
      <w:start w:val="1"/>
      <w:numFmt w:val="lowerLetter"/>
      <w:lvlText w:val="%8."/>
      <w:lvlJc w:val="left"/>
      <w:pPr>
        <w:ind w:left="5750" w:hanging="360"/>
      </w:pPr>
    </w:lvl>
    <w:lvl w:ilvl="8" w:tplc="08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4F5D5A86"/>
    <w:multiLevelType w:val="hybridMultilevel"/>
    <w:tmpl w:val="F17828A4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 w16cid:durableId="496574987">
    <w:abstractNumId w:val="1"/>
  </w:num>
  <w:num w:numId="2" w16cid:durableId="818116279">
    <w:abstractNumId w:val="0"/>
  </w:num>
  <w:num w:numId="3" w16cid:durableId="1886747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2F"/>
    <w:rsid w:val="00081773"/>
    <w:rsid w:val="000A7902"/>
    <w:rsid w:val="000C34A1"/>
    <w:rsid w:val="000F74A6"/>
    <w:rsid w:val="00151D82"/>
    <w:rsid w:val="00175100"/>
    <w:rsid w:val="001763CF"/>
    <w:rsid w:val="001937C2"/>
    <w:rsid w:val="001A00B4"/>
    <w:rsid w:val="001D4E22"/>
    <w:rsid w:val="001E10D9"/>
    <w:rsid w:val="002736E0"/>
    <w:rsid w:val="002939A2"/>
    <w:rsid w:val="00336C78"/>
    <w:rsid w:val="00340FE8"/>
    <w:rsid w:val="00374D58"/>
    <w:rsid w:val="004111F8"/>
    <w:rsid w:val="00464B66"/>
    <w:rsid w:val="00486019"/>
    <w:rsid w:val="004E0B3C"/>
    <w:rsid w:val="00550A95"/>
    <w:rsid w:val="00575220"/>
    <w:rsid w:val="005E5C43"/>
    <w:rsid w:val="005F3CD1"/>
    <w:rsid w:val="00640223"/>
    <w:rsid w:val="006D438D"/>
    <w:rsid w:val="006D6149"/>
    <w:rsid w:val="00871866"/>
    <w:rsid w:val="009A3EB1"/>
    <w:rsid w:val="009B732F"/>
    <w:rsid w:val="009E6476"/>
    <w:rsid w:val="00A1323D"/>
    <w:rsid w:val="00A93494"/>
    <w:rsid w:val="00AE5B6F"/>
    <w:rsid w:val="00BC3375"/>
    <w:rsid w:val="00C354B9"/>
    <w:rsid w:val="00C53BD8"/>
    <w:rsid w:val="00C60FCE"/>
    <w:rsid w:val="00CC625B"/>
    <w:rsid w:val="00CE1162"/>
    <w:rsid w:val="00EF0C2D"/>
    <w:rsid w:val="00EF446D"/>
    <w:rsid w:val="00F252F7"/>
    <w:rsid w:val="00F26555"/>
    <w:rsid w:val="00FC7024"/>
    <w:rsid w:val="00F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24346"/>
  <w15:chartTrackingRefBased/>
  <w15:docId w15:val="{80B00FD9-42DF-44B0-8B4D-3134310C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32F"/>
    <w:pPr>
      <w:spacing w:after="12" w:line="249" w:lineRule="auto"/>
      <w:ind w:left="10" w:hanging="20"/>
    </w:pPr>
    <w:rPr>
      <w:rFonts w:ascii="Arial" w:eastAsia="Arial" w:hAnsi="Arial" w:cs="Arial"/>
      <w:kern w:val="0"/>
      <w:sz w:val="18"/>
      <w:szCs w:val="18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32F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32F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32F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32F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32F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32F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32F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32F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32F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3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3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32F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B7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32F"/>
    <w:pPr>
      <w:numPr>
        <w:ilvl w:val="1"/>
      </w:numPr>
      <w:spacing w:after="160" w:line="259" w:lineRule="auto"/>
      <w:ind w:left="10" w:hanging="2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B7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32F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B7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32F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B7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3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3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73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elmondiston-pc.gov.uk" TargetMode="External"/><Relationship Id="rId5" Type="http://schemas.openxmlformats.org/officeDocument/2006/relationships/hyperlink" Target="mailto:clerk@chelmondiston-p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Abensour</dc:creator>
  <cp:keywords/>
  <dc:description/>
  <cp:lastModifiedBy>Chris Price</cp:lastModifiedBy>
  <cp:revision>2</cp:revision>
  <dcterms:created xsi:type="dcterms:W3CDTF">2025-04-08T07:49:00Z</dcterms:created>
  <dcterms:modified xsi:type="dcterms:W3CDTF">2025-04-08T07:49:00Z</dcterms:modified>
</cp:coreProperties>
</file>