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6" w:rsidRDefault="00E13E66" w:rsidP="006F5DE8">
      <w:pPr>
        <w:pStyle w:val="NoSpacing"/>
        <w:rPr>
          <w:sz w:val="16"/>
          <w:szCs w:val="16"/>
        </w:rPr>
      </w:pPr>
      <w:r w:rsidRPr="00E13E66">
        <w:rPr>
          <w:sz w:val="16"/>
          <w:szCs w:val="16"/>
        </w:rPr>
        <w:t>Finance</w:t>
      </w:r>
      <w:r w:rsidR="00C1610B">
        <w:rPr>
          <w:sz w:val="16"/>
          <w:szCs w:val="16"/>
        </w:rPr>
        <w:t>: Auditors..</w:t>
      </w:r>
      <w:r w:rsidRPr="00E13E66">
        <w:rPr>
          <w:sz w:val="16"/>
          <w:szCs w:val="16"/>
        </w:rPr>
        <w:t>RESERVES</w:t>
      </w:r>
    </w:p>
    <w:p w:rsidR="00E13E66" w:rsidRPr="00E13E66" w:rsidRDefault="00E13E66" w:rsidP="006F5DE8">
      <w:pPr>
        <w:pStyle w:val="NoSpacing"/>
        <w:rPr>
          <w:sz w:val="16"/>
          <w:szCs w:val="16"/>
        </w:rPr>
      </w:pPr>
    </w:p>
    <w:p w:rsidR="00BE3FCC" w:rsidRPr="00C1610B" w:rsidRDefault="006F5DE8" w:rsidP="006F5DE8">
      <w:pPr>
        <w:pStyle w:val="NoSpacing"/>
        <w:rPr>
          <w:sz w:val="24"/>
          <w:szCs w:val="24"/>
          <w:u w:val="single"/>
        </w:rPr>
      </w:pPr>
      <w:r w:rsidRPr="00C1610B">
        <w:rPr>
          <w:sz w:val="24"/>
          <w:szCs w:val="24"/>
          <w:u w:val="single"/>
        </w:rPr>
        <w:t>31 March 2012</w:t>
      </w:r>
    </w:p>
    <w:p w:rsidR="006F5DE8" w:rsidRPr="00C1610B" w:rsidRDefault="006F5DE8" w:rsidP="006F5DE8">
      <w:pPr>
        <w:pStyle w:val="NoSpacing"/>
        <w:rPr>
          <w:sz w:val="10"/>
          <w:szCs w:val="10"/>
        </w:rPr>
      </w:pPr>
    </w:p>
    <w:p w:rsidR="006F5DE8" w:rsidRDefault="006F5DE8" w:rsidP="006F5DE8">
      <w:pPr>
        <w:pStyle w:val="NoSpacing"/>
      </w:pPr>
      <w:r w:rsidRPr="006F5DE8">
        <w:t xml:space="preserve">Reserved amounts that are held by the Parish Council </w:t>
      </w:r>
      <w:r w:rsidR="001C1ADB">
        <w:t xml:space="preserve">at the end of 2011-12 financial year: </w:t>
      </w:r>
    </w:p>
    <w:p w:rsidR="001C1ADB" w:rsidRPr="000D7BF9" w:rsidRDefault="001C1ADB" w:rsidP="006F5DE8">
      <w:pPr>
        <w:pStyle w:val="NoSpacing"/>
        <w:rPr>
          <w:sz w:val="16"/>
          <w:szCs w:val="16"/>
        </w:rPr>
      </w:pPr>
    </w:p>
    <w:p w:rsidR="006F5DE8" w:rsidRP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</w:pPr>
      <w:r w:rsidRPr="006F5DE8">
        <w:t>Vill</w:t>
      </w:r>
      <w:r w:rsidR="00D7277D">
        <w:t>age Hall...............</w:t>
      </w:r>
      <w:r w:rsidRPr="006F5DE8">
        <w:tab/>
      </w:r>
      <w:proofErr w:type="spellStart"/>
      <w:r>
        <w:t>Precepted</w:t>
      </w:r>
      <w:proofErr w:type="spellEnd"/>
      <w:r>
        <w:t xml:space="preserve"> 2011-12 </w:t>
      </w:r>
      <w:r>
        <w:tab/>
      </w:r>
      <w:r w:rsidR="00407471">
        <w:t>3,518</w:t>
      </w:r>
      <w:r w:rsidRPr="006F5DE8">
        <w:t>.00</w:t>
      </w:r>
    </w:p>
    <w:p w:rsidR="006F5DE8" w:rsidRP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</w:pPr>
      <w:r w:rsidRPr="006F5DE8">
        <w:tab/>
        <w:t>Brought forward from 10/11</w:t>
      </w:r>
      <w:r w:rsidRPr="006F5DE8">
        <w:tab/>
      </w:r>
      <w:r w:rsidRPr="006F5DE8">
        <w:rPr>
          <w:u w:val="single"/>
        </w:rPr>
        <w:t>2,114.00</w:t>
      </w:r>
    </w:p>
    <w:p w:rsidR="006F5DE8" w:rsidRP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</w:pPr>
      <w:r>
        <w:tab/>
        <w:t xml:space="preserve">Total for 2011-12 </w:t>
      </w:r>
      <w:r>
        <w:tab/>
      </w:r>
      <w:r w:rsidRPr="006F5DE8">
        <w:t>£5,632.00</w:t>
      </w:r>
    </w:p>
    <w:p w:rsidR="006F5DE8" w:rsidRPr="007753BE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</w:p>
    <w:p w:rsid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  <w:rPr>
          <w:sz w:val="20"/>
          <w:szCs w:val="20"/>
        </w:rPr>
      </w:pPr>
      <w:r>
        <w:tab/>
        <w:t>P.C. forwarded to date</w:t>
      </w:r>
      <w:r>
        <w:tab/>
      </w:r>
      <w:r w:rsidRPr="006F5DE8">
        <w:t xml:space="preserve">4,385.00 </w:t>
      </w:r>
      <w:r>
        <w:t xml:space="preserve"> </w:t>
      </w:r>
      <w:r w:rsidRPr="006F5DE8">
        <w:rPr>
          <w:i/>
          <w:sz w:val="20"/>
          <w:szCs w:val="20"/>
        </w:rPr>
        <w:t>leaving</w:t>
      </w:r>
      <w:r w:rsidR="00D7277D">
        <w:rPr>
          <w:i/>
          <w:sz w:val="20"/>
          <w:szCs w:val="20"/>
        </w:rPr>
        <w:tab/>
      </w:r>
      <w:r w:rsidRPr="006F5DE8">
        <w:t xml:space="preserve"> </w:t>
      </w:r>
      <w:r w:rsidRPr="006F5DE8">
        <w:rPr>
          <w:b/>
          <w:color w:val="FF0000"/>
        </w:rPr>
        <w:t>£1,247.00</w:t>
      </w:r>
      <w:r>
        <w:t xml:space="preserve"> </w:t>
      </w:r>
      <w:r w:rsidRPr="00D7277D">
        <w:rPr>
          <w:color w:val="3333FF"/>
          <w:sz w:val="20"/>
          <w:szCs w:val="20"/>
        </w:rPr>
        <w:t>in P.C</w:t>
      </w:r>
      <w:r w:rsidR="000D7BF9">
        <w:rPr>
          <w:color w:val="3333FF"/>
          <w:sz w:val="20"/>
          <w:szCs w:val="20"/>
        </w:rPr>
        <w:t>.</w:t>
      </w:r>
      <w:r w:rsidRPr="00D7277D">
        <w:rPr>
          <w:color w:val="3333FF"/>
          <w:sz w:val="20"/>
          <w:szCs w:val="20"/>
        </w:rPr>
        <w:t xml:space="preserve"> acc</w:t>
      </w:r>
    </w:p>
    <w:p w:rsidR="006F5DE8" w:rsidRPr="00C1610B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</w:p>
    <w:p w:rsid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</w:pPr>
      <w:r w:rsidRPr="006F5DE8">
        <w:t>Playing Field</w:t>
      </w:r>
      <w:r w:rsidR="00D7277D">
        <w:t>.............</w:t>
      </w:r>
      <w:r>
        <w:tab/>
      </w:r>
      <w:proofErr w:type="spellStart"/>
      <w:r>
        <w:t>Precepted</w:t>
      </w:r>
      <w:proofErr w:type="spellEnd"/>
      <w:r>
        <w:t xml:space="preserve"> 2011/12</w:t>
      </w:r>
      <w:r>
        <w:tab/>
      </w:r>
      <w:r w:rsidR="00407471">
        <w:t>3,590</w:t>
      </w:r>
      <w:r>
        <w:t>.00</w:t>
      </w:r>
    </w:p>
    <w:p w:rsidR="006F5DE8" w:rsidRP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</w:pPr>
      <w:r>
        <w:tab/>
      </w:r>
      <w:r w:rsidRPr="006F5DE8">
        <w:t>Brought forward from 10/11</w:t>
      </w:r>
      <w:r w:rsidRPr="006F5DE8">
        <w:tab/>
      </w:r>
      <w:r w:rsidRPr="006F5DE8">
        <w:rPr>
          <w:u w:val="single"/>
        </w:rPr>
        <w:t>3,124.00</w:t>
      </w:r>
    </w:p>
    <w:p w:rsidR="006F5DE8" w:rsidRPr="006F5DE8" w:rsidRDefault="006F5DE8" w:rsidP="00D7277D">
      <w:pPr>
        <w:pStyle w:val="NoSpacing"/>
        <w:tabs>
          <w:tab w:val="left" w:pos="1985"/>
          <w:tab w:val="decimal" w:pos="5670"/>
          <w:tab w:val="decimal" w:pos="7513"/>
        </w:tabs>
      </w:pPr>
      <w:r>
        <w:tab/>
        <w:t xml:space="preserve">Total for 2011-12 </w:t>
      </w:r>
      <w:r>
        <w:tab/>
      </w:r>
      <w:r w:rsidRPr="006F5DE8">
        <w:t>£5,</w:t>
      </w:r>
      <w:r w:rsidR="00D7277D">
        <w:t>144.</w:t>
      </w:r>
      <w:r w:rsidRPr="006F5DE8">
        <w:t>00</w:t>
      </w:r>
    </w:p>
    <w:p w:rsidR="00D7277D" w:rsidRPr="00C1610B" w:rsidRDefault="00D7277D" w:rsidP="00D7277D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</w:p>
    <w:p w:rsidR="00D7277D" w:rsidRPr="00C1610B" w:rsidRDefault="00D7277D" w:rsidP="00D7277D">
      <w:pPr>
        <w:pStyle w:val="NoSpacing"/>
        <w:tabs>
          <w:tab w:val="left" w:pos="1985"/>
          <w:tab w:val="decimal" w:pos="5670"/>
          <w:tab w:val="decimal" w:pos="7513"/>
        </w:tabs>
        <w:rPr>
          <w:sz w:val="20"/>
          <w:szCs w:val="20"/>
        </w:rPr>
      </w:pPr>
      <w:r>
        <w:tab/>
        <w:t>P.C. forwarded to date</w:t>
      </w:r>
      <w:r>
        <w:tab/>
        <w:t>1,345</w:t>
      </w:r>
      <w:r w:rsidRPr="006F5DE8">
        <w:t xml:space="preserve">.00 </w:t>
      </w:r>
      <w:r>
        <w:t xml:space="preserve"> </w:t>
      </w:r>
      <w:r w:rsidRPr="006F5DE8">
        <w:rPr>
          <w:i/>
          <w:sz w:val="20"/>
          <w:szCs w:val="20"/>
        </w:rPr>
        <w:t>leaving</w:t>
      </w:r>
      <w:r w:rsidRPr="006F5DE8">
        <w:t xml:space="preserve"> </w:t>
      </w:r>
      <w:r>
        <w:tab/>
      </w:r>
      <w:r w:rsidRPr="006F5DE8">
        <w:rPr>
          <w:b/>
          <w:color w:val="FF0000"/>
        </w:rPr>
        <w:t>£</w:t>
      </w:r>
      <w:r>
        <w:rPr>
          <w:b/>
          <w:color w:val="FF0000"/>
        </w:rPr>
        <w:t>3,620</w:t>
      </w:r>
      <w:r w:rsidRPr="006F5DE8">
        <w:rPr>
          <w:b/>
          <w:color w:val="FF0000"/>
        </w:rPr>
        <w:t>.00</w:t>
      </w:r>
      <w:r>
        <w:t xml:space="preserve"> </w:t>
      </w:r>
      <w:r w:rsidRPr="00D7277D">
        <w:rPr>
          <w:color w:val="3333FF"/>
          <w:sz w:val="20"/>
          <w:szCs w:val="20"/>
        </w:rPr>
        <w:t>in P.C</w:t>
      </w:r>
      <w:r w:rsidR="000D7BF9">
        <w:rPr>
          <w:color w:val="3333FF"/>
          <w:sz w:val="20"/>
          <w:szCs w:val="20"/>
        </w:rPr>
        <w:t>.</w:t>
      </w:r>
      <w:r w:rsidRPr="00D7277D">
        <w:rPr>
          <w:color w:val="3333FF"/>
          <w:sz w:val="20"/>
          <w:szCs w:val="20"/>
        </w:rPr>
        <w:t xml:space="preserve"> acc</w:t>
      </w:r>
    </w:p>
    <w:p w:rsidR="00D7277D" w:rsidRPr="00D7277D" w:rsidRDefault="00D7277D" w:rsidP="00D7277D">
      <w:pPr>
        <w:pStyle w:val="NoSpacing"/>
        <w:tabs>
          <w:tab w:val="left" w:pos="1985"/>
          <w:tab w:val="decimal" w:pos="5670"/>
          <w:tab w:val="decimal" w:pos="7513"/>
        </w:tabs>
      </w:pPr>
      <w:r w:rsidRPr="00D7277D">
        <w:t>Earmarked</w:t>
      </w:r>
      <w:r>
        <w:t>:</w:t>
      </w:r>
      <w:r w:rsidRPr="00D7277D">
        <w:t xml:space="preserve"> </w:t>
      </w:r>
    </w:p>
    <w:p w:rsidR="00D7277D" w:rsidRDefault="00D7277D" w:rsidP="00D7277D">
      <w:pPr>
        <w:pStyle w:val="NoSpacing"/>
        <w:tabs>
          <w:tab w:val="left" w:pos="1985"/>
          <w:tab w:val="decimal" w:pos="5670"/>
          <w:tab w:val="decimal" w:pos="7513"/>
          <w:tab w:val="decimal" w:pos="7797"/>
        </w:tabs>
        <w:rPr>
          <w:sz w:val="20"/>
          <w:szCs w:val="20"/>
        </w:rPr>
      </w:pPr>
      <w:r>
        <w:t>Savings for pl</w:t>
      </w:r>
      <w:r w:rsidR="007753BE">
        <w:t>ay equipment for Playing field</w:t>
      </w:r>
      <w:r w:rsidR="007753BE">
        <w:tab/>
      </w:r>
      <w:r w:rsidRPr="00D7277D">
        <w:t>1,500.00</w:t>
      </w:r>
      <w:r>
        <w:rPr>
          <w:sz w:val="20"/>
          <w:szCs w:val="20"/>
        </w:rPr>
        <w:t xml:space="preserve"> </w:t>
      </w:r>
    </w:p>
    <w:p w:rsidR="00D7277D" w:rsidRDefault="00D7277D" w:rsidP="00D7277D">
      <w:pPr>
        <w:pStyle w:val="NoSpacing"/>
        <w:tabs>
          <w:tab w:val="left" w:pos="1985"/>
          <w:tab w:val="decimal" w:pos="5670"/>
          <w:tab w:val="decimal" w:pos="7513"/>
        </w:tabs>
      </w:pPr>
      <w:r w:rsidRPr="00D7277D">
        <w:t>Orwell garden</w:t>
      </w:r>
      <w:r w:rsidRPr="00D7277D">
        <w:tab/>
      </w:r>
      <w:r w:rsidR="00EE723B">
        <w:tab/>
        <w:t>2,000.00</w:t>
      </w:r>
      <w:r w:rsidR="00EE723B">
        <w:tab/>
      </w:r>
    </w:p>
    <w:p w:rsidR="00E817D2" w:rsidRDefault="007753BE" w:rsidP="006F5DE8">
      <w:pPr>
        <w:pStyle w:val="NoSpacing"/>
        <w:tabs>
          <w:tab w:val="left" w:pos="2268"/>
          <w:tab w:val="decimal" w:pos="6096"/>
        </w:tabs>
        <w:rPr>
          <w:b/>
          <w:color w:val="3333FF"/>
        </w:rPr>
      </w:pPr>
      <w:r>
        <w:tab/>
      </w:r>
      <w:r w:rsidR="00283B61">
        <w:rPr>
          <w:b/>
          <w:noProof/>
          <w:color w:val="3333FF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7.6pt;width:468.3pt;height:0;z-index:251658240;mso-position-horizontal-relative:text;mso-position-vertical-relative:text" o:connectortype="straight"/>
        </w:pict>
      </w:r>
    </w:p>
    <w:p w:rsidR="001C1ADB" w:rsidRPr="001C1ADB" w:rsidRDefault="001C1ADB" w:rsidP="006F5DE8">
      <w:pPr>
        <w:pStyle w:val="NoSpacing"/>
        <w:tabs>
          <w:tab w:val="left" w:pos="2268"/>
          <w:tab w:val="decimal" w:pos="6096"/>
        </w:tabs>
        <w:rPr>
          <w:b/>
          <w:sz w:val="28"/>
          <w:szCs w:val="28"/>
        </w:rPr>
      </w:pPr>
      <w:r w:rsidRPr="001C1ADB">
        <w:rPr>
          <w:b/>
          <w:sz w:val="28"/>
          <w:szCs w:val="28"/>
        </w:rPr>
        <w:t>Financial Year 2012-13</w:t>
      </w:r>
    </w:p>
    <w:p w:rsidR="001C1ADB" w:rsidRPr="001C1ADB" w:rsidRDefault="001C1ADB" w:rsidP="001C1ADB">
      <w:pPr>
        <w:pStyle w:val="NoSpacing"/>
      </w:pPr>
      <w:r w:rsidRPr="006F5DE8">
        <w:t xml:space="preserve">Reserved amounts that are held by the Parish Council </w:t>
      </w:r>
      <w:r>
        <w:t>:</w:t>
      </w:r>
    </w:p>
    <w:p w:rsidR="00E817D2" w:rsidRPr="001C1ADB" w:rsidRDefault="00EC1906" w:rsidP="006F5DE8">
      <w:pPr>
        <w:pStyle w:val="NoSpacing"/>
        <w:tabs>
          <w:tab w:val="left" w:pos="2268"/>
          <w:tab w:val="decimal" w:pos="6096"/>
        </w:tabs>
        <w:rPr>
          <w:sz w:val="24"/>
          <w:szCs w:val="24"/>
          <w:u w:val="single"/>
        </w:rPr>
      </w:pPr>
      <w:r w:rsidRPr="001C1ADB">
        <w:rPr>
          <w:sz w:val="24"/>
          <w:szCs w:val="24"/>
          <w:u w:val="single"/>
        </w:rPr>
        <w:t>3</w:t>
      </w:r>
      <w:r w:rsidR="00462B71" w:rsidRPr="001C1ADB">
        <w:rPr>
          <w:sz w:val="24"/>
          <w:szCs w:val="24"/>
          <w:u w:val="single"/>
        </w:rPr>
        <w:t>1</w:t>
      </w:r>
      <w:r w:rsidR="00E817D2" w:rsidRPr="001C1ADB">
        <w:rPr>
          <w:sz w:val="24"/>
          <w:szCs w:val="24"/>
          <w:u w:val="single"/>
        </w:rPr>
        <w:t xml:space="preserve"> </w:t>
      </w:r>
      <w:r w:rsidR="00462B71" w:rsidRPr="001C1ADB">
        <w:rPr>
          <w:sz w:val="24"/>
          <w:szCs w:val="24"/>
          <w:u w:val="single"/>
        </w:rPr>
        <w:t>May</w:t>
      </w:r>
      <w:r w:rsidR="00E817D2" w:rsidRPr="001C1ADB">
        <w:rPr>
          <w:sz w:val="24"/>
          <w:szCs w:val="24"/>
          <w:u w:val="single"/>
        </w:rPr>
        <w:t xml:space="preserve"> 2012</w:t>
      </w:r>
    </w:p>
    <w:p w:rsidR="00E817D2" w:rsidRPr="000D7BF9" w:rsidRDefault="00E817D2" w:rsidP="006F5DE8">
      <w:pPr>
        <w:pStyle w:val="NoSpacing"/>
        <w:tabs>
          <w:tab w:val="left" w:pos="2268"/>
          <w:tab w:val="decimal" w:pos="6096"/>
        </w:tabs>
        <w:rPr>
          <w:sz w:val="16"/>
          <w:szCs w:val="16"/>
        </w:rPr>
      </w:pPr>
    </w:p>
    <w:p w:rsidR="00E817D2" w:rsidRPr="006F5DE8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 w:rsidRPr="0022021D">
        <w:rPr>
          <w:b/>
        </w:rPr>
        <w:t>Village Hall</w:t>
      </w:r>
      <w:r>
        <w:t>...............</w:t>
      </w:r>
      <w:r w:rsidRPr="006F5DE8">
        <w:tab/>
      </w:r>
      <w:proofErr w:type="spellStart"/>
      <w:r>
        <w:t>Precepted</w:t>
      </w:r>
      <w:proofErr w:type="spellEnd"/>
      <w:r>
        <w:t xml:space="preserve"> </w:t>
      </w:r>
      <w:r w:rsidRPr="00E817D2">
        <w:rPr>
          <w:b/>
        </w:rPr>
        <w:t>2012-13</w:t>
      </w:r>
      <w:r>
        <w:tab/>
      </w:r>
      <w:r w:rsidR="00407471">
        <w:t>4,000</w:t>
      </w:r>
      <w:r w:rsidRPr="006F5DE8">
        <w:t>.00</w:t>
      </w:r>
    </w:p>
    <w:p w:rsidR="00E817D2" w:rsidRPr="006F5DE8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 w:rsidRPr="006F5DE8">
        <w:tab/>
        <w:t>Brought forward from 1</w:t>
      </w:r>
      <w:r>
        <w:t>1</w:t>
      </w:r>
      <w:r w:rsidRPr="006F5DE8">
        <w:t>/1</w:t>
      </w:r>
      <w:r>
        <w:t>2</w:t>
      </w:r>
      <w:r w:rsidRPr="006F5DE8">
        <w:tab/>
      </w:r>
      <w:r>
        <w:rPr>
          <w:u w:val="single"/>
        </w:rPr>
        <w:t>1,247</w:t>
      </w:r>
      <w:r w:rsidRPr="006F5DE8">
        <w:rPr>
          <w:u w:val="single"/>
        </w:rPr>
        <w:t>.00</w:t>
      </w:r>
    </w:p>
    <w:p w:rsidR="00E817D2" w:rsidRPr="006F5DE8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>
        <w:tab/>
        <w:t xml:space="preserve">Total for 2012-13 </w:t>
      </w:r>
      <w:r>
        <w:tab/>
      </w:r>
      <w:r w:rsidRPr="00E817D2">
        <w:rPr>
          <w:b/>
        </w:rPr>
        <w:t>£</w:t>
      </w:r>
      <w:r w:rsidR="00407471">
        <w:rPr>
          <w:b/>
        </w:rPr>
        <w:t>5,247</w:t>
      </w:r>
      <w:r w:rsidRPr="00E817D2">
        <w:rPr>
          <w:b/>
        </w:rPr>
        <w:t>.00</w:t>
      </w:r>
    </w:p>
    <w:p w:rsidR="00E817D2" w:rsidRPr="001C1ADB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</w:p>
    <w:p w:rsidR="00E817D2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20"/>
          <w:szCs w:val="20"/>
        </w:rPr>
      </w:pPr>
      <w:r>
        <w:tab/>
        <w:t>P.C. forwarded to date</w:t>
      </w:r>
      <w:r>
        <w:tab/>
      </w:r>
      <w:r w:rsidRPr="006F5DE8">
        <w:t>£</w:t>
      </w:r>
      <w:r>
        <w:t>0,</w:t>
      </w:r>
      <w:r w:rsidR="00462B71">
        <w:t>542</w:t>
      </w:r>
      <w:r>
        <w:t>.00</w:t>
      </w:r>
      <w:r w:rsidRPr="006F5DE8">
        <w:t xml:space="preserve"> </w:t>
      </w:r>
      <w:r>
        <w:t xml:space="preserve"> </w:t>
      </w:r>
      <w:r w:rsidRPr="006F5DE8">
        <w:rPr>
          <w:i/>
          <w:sz w:val="20"/>
          <w:szCs w:val="20"/>
        </w:rPr>
        <w:t>leaving</w:t>
      </w:r>
      <w:r>
        <w:rPr>
          <w:i/>
          <w:sz w:val="20"/>
          <w:szCs w:val="20"/>
        </w:rPr>
        <w:tab/>
      </w:r>
      <w:r w:rsidRPr="006F5DE8">
        <w:t xml:space="preserve"> </w:t>
      </w:r>
      <w:r w:rsidRPr="006F5DE8">
        <w:rPr>
          <w:b/>
          <w:color w:val="FF0000"/>
        </w:rPr>
        <w:t>£</w:t>
      </w:r>
      <w:r w:rsidR="00462B71">
        <w:rPr>
          <w:b/>
          <w:color w:val="FF0000"/>
        </w:rPr>
        <w:t>4,</w:t>
      </w:r>
      <w:r w:rsidR="00407471">
        <w:rPr>
          <w:b/>
          <w:color w:val="FF0000"/>
        </w:rPr>
        <w:t>705</w:t>
      </w:r>
      <w:r w:rsidRPr="006F5DE8">
        <w:rPr>
          <w:b/>
          <w:color w:val="FF0000"/>
        </w:rPr>
        <w:t>.00</w:t>
      </w:r>
      <w:r>
        <w:t xml:space="preserve"> </w:t>
      </w:r>
      <w:r w:rsidRPr="00D7277D">
        <w:rPr>
          <w:color w:val="3333FF"/>
          <w:sz w:val="20"/>
          <w:szCs w:val="20"/>
        </w:rPr>
        <w:t>in P.C</w:t>
      </w:r>
      <w:r w:rsidR="000D7BF9">
        <w:rPr>
          <w:color w:val="3333FF"/>
          <w:sz w:val="20"/>
          <w:szCs w:val="20"/>
        </w:rPr>
        <w:t>.</w:t>
      </w:r>
      <w:r w:rsidRPr="00D7277D">
        <w:rPr>
          <w:color w:val="3333FF"/>
          <w:sz w:val="20"/>
          <w:szCs w:val="20"/>
        </w:rPr>
        <w:t xml:space="preserve"> acc</w:t>
      </w:r>
    </w:p>
    <w:p w:rsidR="000D7BF9" w:rsidRPr="00C1610B" w:rsidRDefault="000D7BF9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</w:p>
    <w:p w:rsidR="00E817D2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 w:rsidRPr="0022021D">
        <w:rPr>
          <w:b/>
        </w:rPr>
        <w:t>Playing Field</w:t>
      </w:r>
      <w:r>
        <w:t>.............</w:t>
      </w:r>
      <w:r>
        <w:tab/>
      </w:r>
      <w:proofErr w:type="spellStart"/>
      <w:r>
        <w:t>Precepted</w:t>
      </w:r>
      <w:proofErr w:type="spellEnd"/>
      <w:r>
        <w:t xml:space="preserve"> </w:t>
      </w:r>
      <w:r w:rsidRPr="00E817D2">
        <w:rPr>
          <w:b/>
        </w:rPr>
        <w:t>2012/13</w:t>
      </w:r>
      <w:r>
        <w:tab/>
      </w:r>
      <w:r w:rsidR="007753BE">
        <w:t>3,590</w:t>
      </w:r>
      <w:r>
        <w:t>.00</w:t>
      </w:r>
    </w:p>
    <w:p w:rsidR="00E817D2" w:rsidRPr="006F5DE8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>
        <w:tab/>
      </w:r>
      <w:r w:rsidRPr="006F5DE8">
        <w:t>Brought forward from 1</w:t>
      </w:r>
      <w:r>
        <w:t>1</w:t>
      </w:r>
      <w:r w:rsidRPr="006F5DE8">
        <w:t>/1</w:t>
      </w:r>
      <w:r>
        <w:t>2</w:t>
      </w:r>
      <w:r w:rsidRPr="006F5DE8">
        <w:tab/>
      </w:r>
      <w:r w:rsidRPr="006F5DE8">
        <w:rPr>
          <w:u w:val="single"/>
        </w:rPr>
        <w:t>3,</w:t>
      </w:r>
      <w:r>
        <w:rPr>
          <w:u w:val="single"/>
        </w:rPr>
        <w:t>620</w:t>
      </w:r>
      <w:r w:rsidRPr="006F5DE8">
        <w:rPr>
          <w:u w:val="single"/>
        </w:rPr>
        <w:t>.00</w:t>
      </w:r>
    </w:p>
    <w:p w:rsidR="00E817D2" w:rsidRPr="006F5DE8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>
        <w:tab/>
        <w:t>Total for 201</w:t>
      </w:r>
      <w:r w:rsidR="0022021D">
        <w:t>2</w:t>
      </w:r>
      <w:r>
        <w:t>-1</w:t>
      </w:r>
      <w:r w:rsidR="0022021D">
        <w:t>3</w:t>
      </w:r>
      <w:r>
        <w:t xml:space="preserve"> </w:t>
      </w:r>
      <w:r>
        <w:tab/>
      </w:r>
      <w:r w:rsidRPr="006F5DE8">
        <w:t>£</w:t>
      </w:r>
      <w:r w:rsidR="007753BE">
        <w:t>7,210</w:t>
      </w:r>
      <w:r>
        <w:t>.</w:t>
      </w:r>
      <w:r w:rsidRPr="006F5DE8">
        <w:t>00</w:t>
      </w:r>
    </w:p>
    <w:p w:rsidR="00E817D2" w:rsidRPr="001C1ADB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</w:p>
    <w:p w:rsidR="00E817D2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20"/>
          <w:szCs w:val="20"/>
        </w:rPr>
      </w:pPr>
      <w:r>
        <w:tab/>
        <w:t>P.C. forwarded to date</w:t>
      </w:r>
      <w:r>
        <w:tab/>
      </w:r>
      <w:r w:rsidRPr="006F5DE8">
        <w:t>£</w:t>
      </w:r>
      <w:r>
        <w:t>0,0</w:t>
      </w:r>
      <w:r w:rsidR="00462B71">
        <w:t>4</w:t>
      </w:r>
      <w:r>
        <w:t>0</w:t>
      </w:r>
      <w:r w:rsidRPr="006F5DE8">
        <w:t xml:space="preserve">.00 </w:t>
      </w:r>
      <w:r>
        <w:t xml:space="preserve"> </w:t>
      </w:r>
      <w:r w:rsidRPr="006F5DE8">
        <w:rPr>
          <w:i/>
          <w:sz w:val="20"/>
          <w:szCs w:val="20"/>
        </w:rPr>
        <w:t>leaving</w:t>
      </w:r>
      <w:r w:rsidRPr="006F5DE8">
        <w:t xml:space="preserve"> </w:t>
      </w:r>
      <w:r>
        <w:tab/>
      </w:r>
      <w:r w:rsidRPr="000D7BF9">
        <w:rPr>
          <w:b/>
          <w:color w:val="FF0000"/>
          <w:u w:val="single"/>
        </w:rPr>
        <w:t>£</w:t>
      </w:r>
      <w:r w:rsidR="007753BE">
        <w:rPr>
          <w:b/>
          <w:color w:val="FF0000"/>
          <w:u w:val="single"/>
        </w:rPr>
        <w:t>7,170</w:t>
      </w:r>
      <w:r w:rsidRPr="000D7BF9">
        <w:rPr>
          <w:b/>
          <w:color w:val="FF0000"/>
          <w:u w:val="single"/>
        </w:rPr>
        <w:t>.00</w:t>
      </w:r>
      <w:r>
        <w:t xml:space="preserve"> </w:t>
      </w:r>
      <w:r w:rsidRPr="00D7277D">
        <w:rPr>
          <w:color w:val="3333FF"/>
          <w:sz w:val="20"/>
          <w:szCs w:val="20"/>
        </w:rPr>
        <w:t>in P.C</w:t>
      </w:r>
      <w:r w:rsidR="000D7BF9">
        <w:rPr>
          <w:color w:val="3333FF"/>
          <w:sz w:val="20"/>
          <w:szCs w:val="20"/>
        </w:rPr>
        <w:t>.</w:t>
      </w:r>
      <w:r w:rsidRPr="00D7277D">
        <w:rPr>
          <w:color w:val="3333FF"/>
          <w:sz w:val="20"/>
          <w:szCs w:val="20"/>
        </w:rPr>
        <w:t xml:space="preserve"> acc</w:t>
      </w:r>
    </w:p>
    <w:p w:rsidR="000D7BF9" w:rsidRDefault="007753BE" w:rsidP="000D7BF9">
      <w:pPr>
        <w:pStyle w:val="NoSpacing"/>
        <w:tabs>
          <w:tab w:val="left" w:pos="2268"/>
          <w:tab w:val="decimal" w:pos="6096"/>
          <w:tab w:val="decimal" w:pos="7513"/>
        </w:tabs>
        <w:rPr>
          <w:b/>
          <w:color w:val="FF0000"/>
          <w:sz w:val="24"/>
          <w:szCs w:val="24"/>
        </w:rPr>
      </w:pPr>
      <w:r>
        <w:rPr>
          <w:color w:val="FF0000"/>
        </w:rPr>
        <w:t>Precept m</w:t>
      </w:r>
      <w:r w:rsidR="000D7BF9" w:rsidRPr="000D7BF9">
        <w:rPr>
          <w:color w:val="FF0000"/>
        </w:rPr>
        <w:t>onies held for V Hall  and Playing Field Management Committees</w:t>
      </w:r>
      <w:r w:rsidR="000D7BF9" w:rsidRPr="000D7BF9">
        <w:rPr>
          <w:b/>
          <w:color w:val="FF0000"/>
        </w:rPr>
        <w:tab/>
        <w:t>£11,875.00</w:t>
      </w:r>
    </w:p>
    <w:p w:rsidR="008E399E" w:rsidRPr="005C2E0A" w:rsidRDefault="007753BE" w:rsidP="008E399E">
      <w:pPr>
        <w:pStyle w:val="NoSpacing"/>
        <w:tabs>
          <w:tab w:val="left" w:pos="2268"/>
          <w:tab w:val="decimal" w:pos="7513"/>
        </w:tabs>
        <w:rPr>
          <w:b/>
          <w:color w:val="FF0000"/>
        </w:rPr>
      </w:pPr>
      <w:r w:rsidRPr="005C2E0A">
        <w:rPr>
          <w:color w:val="FF0000"/>
        </w:rPr>
        <w:t>Grant Mon</w:t>
      </w:r>
      <w:r w:rsidR="005C2E0A" w:rsidRPr="005C2E0A">
        <w:rPr>
          <w:color w:val="FF0000"/>
        </w:rPr>
        <w:t>ey</w:t>
      </w:r>
      <w:r w:rsidRPr="005C2E0A">
        <w:rPr>
          <w:color w:val="FF0000"/>
        </w:rPr>
        <w:t xml:space="preserve"> held</w:t>
      </w:r>
      <w:r w:rsidR="008E399E" w:rsidRPr="005C2E0A">
        <w:rPr>
          <w:color w:val="FF0000"/>
        </w:rPr>
        <w:t xml:space="preserve"> </w:t>
      </w:r>
      <w:r w:rsidR="005C2E0A" w:rsidRPr="005C2E0A">
        <w:rPr>
          <w:color w:val="FF0000"/>
        </w:rPr>
        <w:t xml:space="preserve">from Suffolk CC </w:t>
      </w:r>
      <w:r w:rsidR="008E399E" w:rsidRPr="005C2E0A">
        <w:rPr>
          <w:color w:val="FF0000"/>
        </w:rPr>
        <w:t>for Flood Alleviation Project</w:t>
      </w:r>
      <w:r w:rsidR="005C2E0A">
        <w:rPr>
          <w:color w:val="FF0000"/>
        </w:rPr>
        <w:t xml:space="preserve"> </w:t>
      </w:r>
      <w:r w:rsidR="005C2E0A" w:rsidRPr="00A75DAC">
        <w:rPr>
          <w:sz w:val="20"/>
          <w:szCs w:val="20"/>
        </w:rPr>
        <w:t>(April 2012)</w:t>
      </w:r>
      <w:r w:rsidR="008E399E" w:rsidRPr="005C2E0A">
        <w:rPr>
          <w:color w:val="FF0000"/>
        </w:rPr>
        <w:tab/>
      </w:r>
      <w:r w:rsidR="008E399E" w:rsidRPr="005C2E0A">
        <w:rPr>
          <w:b/>
          <w:color w:val="FF0000"/>
        </w:rPr>
        <w:t>£10,000.00</w:t>
      </w:r>
    </w:p>
    <w:p w:rsidR="0022021D" w:rsidRPr="005C2E0A" w:rsidRDefault="005C2E0A" w:rsidP="005C2E0A">
      <w:pPr>
        <w:pStyle w:val="NoSpacing"/>
        <w:tabs>
          <w:tab w:val="left" w:pos="1985"/>
          <w:tab w:val="decimal" w:pos="5670"/>
          <w:tab w:val="decimal" w:pos="7513"/>
        </w:tabs>
      </w:pPr>
      <w:r w:rsidRPr="005C2E0A">
        <w:rPr>
          <w:color w:val="FF0000"/>
        </w:rPr>
        <w:t>Grant Money held from Suffolk CC for Flood Alleviation Project</w:t>
      </w:r>
      <w:r w:rsidRPr="005C2E0A">
        <w:rPr>
          <w:color w:val="FF0000"/>
        </w:rPr>
        <w:tab/>
      </w:r>
      <w:r>
        <w:rPr>
          <w:color w:val="FF0000"/>
        </w:rPr>
        <w:t xml:space="preserve"> </w:t>
      </w:r>
      <w:r w:rsidRPr="00A75DAC">
        <w:rPr>
          <w:sz w:val="20"/>
          <w:szCs w:val="20"/>
        </w:rPr>
        <w:t>(Dec 2012)</w:t>
      </w:r>
      <w:r>
        <w:tab/>
      </w:r>
      <w:r w:rsidRPr="005C2E0A">
        <w:rPr>
          <w:b/>
          <w:color w:val="FF0000"/>
        </w:rPr>
        <w:t>£12,303.00</w:t>
      </w:r>
    </w:p>
    <w:p w:rsidR="000D7BF9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</w:pPr>
      <w:r w:rsidRPr="00D7277D">
        <w:t>Earmarked</w:t>
      </w:r>
      <w:r>
        <w:t>:</w:t>
      </w:r>
      <w:r w:rsidRPr="00D7277D">
        <w:t xml:space="preserve"> </w:t>
      </w:r>
      <w:r w:rsidR="000D7BF9">
        <w:tab/>
      </w:r>
    </w:p>
    <w:p w:rsidR="0022021D" w:rsidRDefault="000D7BF9" w:rsidP="00E817D2">
      <w:pPr>
        <w:pStyle w:val="NoSpacing"/>
        <w:tabs>
          <w:tab w:val="left" w:pos="1985"/>
          <w:tab w:val="decimal" w:pos="5670"/>
          <w:tab w:val="decimal" w:pos="7513"/>
        </w:tabs>
      </w:pPr>
      <w:r>
        <w:t xml:space="preserve">Pin Mill Flood Defences and public toilets </w:t>
      </w:r>
      <w:r>
        <w:tab/>
        <w:t xml:space="preserve">3,000.00 </w:t>
      </w:r>
      <w:r w:rsidRPr="000D7BF9">
        <w:rPr>
          <w:sz w:val="18"/>
          <w:szCs w:val="18"/>
        </w:rPr>
        <w:t>(carried over</w:t>
      </w:r>
      <w:r w:rsidR="001C1ADB">
        <w:rPr>
          <w:sz w:val="18"/>
          <w:szCs w:val="18"/>
        </w:rPr>
        <w:t xml:space="preserve">) </w:t>
      </w:r>
    </w:p>
    <w:p w:rsidR="000D7BF9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18"/>
          <w:szCs w:val="18"/>
        </w:rPr>
      </w:pPr>
      <w:r w:rsidRPr="00D7277D">
        <w:t>Orwell garden</w:t>
      </w:r>
      <w:r w:rsidR="000D7BF9">
        <w:t xml:space="preserve"> to be renamed Jubilee Garden</w:t>
      </w:r>
      <w:r w:rsidRPr="00D7277D">
        <w:tab/>
      </w:r>
      <w:r w:rsidR="0096212C">
        <w:t>3</w:t>
      </w:r>
      <w:r>
        <w:t>,000.00</w:t>
      </w:r>
      <w:r w:rsidR="000D7BF9">
        <w:t xml:space="preserve"> </w:t>
      </w:r>
      <w:r w:rsidR="000D7BF9" w:rsidRPr="000D7BF9">
        <w:rPr>
          <w:sz w:val="18"/>
          <w:szCs w:val="18"/>
        </w:rPr>
        <w:t>(Carried over)</w:t>
      </w:r>
    </w:p>
    <w:p w:rsidR="007753BE" w:rsidRDefault="007753BE" w:rsidP="007753BE">
      <w:pPr>
        <w:pStyle w:val="NoSpacing"/>
        <w:tabs>
          <w:tab w:val="left" w:pos="1985"/>
          <w:tab w:val="decimal" w:pos="5670"/>
          <w:tab w:val="decimal" w:pos="7513"/>
          <w:tab w:val="decimal" w:pos="7797"/>
        </w:tabs>
        <w:rPr>
          <w:sz w:val="20"/>
          <w:szCs w:val="20"/>
        </w:rPr>
      </w:pPr>
      <w:r>
        <w:t>Savings for play equipment for Playing field</w:t>
      </w:r>
      <w:r>
        <w:tab/>
      </w:r>
      <w:r w:rsidRPr="00D7277D">
        <w:t>1,500.00</w:t>
      </w:r>
      <w:r>
        <w:rPr>
          <w:sz w:val="20"/>
          <w:szCs w:val="20"/>
        </w:rPr>
        <w:t xml:space="preserve"> </w:t>
      </w:r>
    </w:p>
    <w:p w:rsidR="005C2E0A" w:rsidRPr="005C2E0A" w:rsidRDefault="005C2E0A" w:rsidP="007753BE">
      <w:pPr>
        <w:pStyle w:val="NoSpacing"/>
        <w:tabs>
          <w:tab w:val="left" w:pos="1985"/>
          <w:tab w:val="decimal" w:pos="5670"/>
          <w:tab w:val="decimal" w:pos="7513"/>
          <w:tab w:val="decimal" w:pos="7797"/>
        </w:tabs>
      </w:pPr>
      <w:r w:rsidRPr="005C2E0A">
        <w:t>Ride on Mower</w:t>
      </w:r>
      <w:r w:rsidRPr="005C2E0A">
        <w:tab/>
      </w:r>
      <w:r w:rsidRPr="005C2E0A">
        <w:tab/>
        <w:t>3,500.00</w:t>
      </w:r>
    </w:p>
    <w:p w:rsidR="000D7BF9" w:rsidRDefault="00C5554D" w:rsidP="00E817D2">
      <w:pPr>
        <w:pStyle w:val="NoSpacing"/>
        <w:tabs>
          <w:tab w:val="left" w:pos="1985"/>
          <w:tab w:val="decimal" w:pos="5670"/>
          <w:tab w:val="decimal" w:pos="7513"/>
        </w:tabs>
      </w:pPr>
      <w:r>
        <w:t>------------------------------------------------------------------------------------------------------------------------------</w:t>
      </w:r>
    </w:p>
    <w:p w:rsidR="00C5554D" w:rsidRPr="00C5554D" w:rsidRDefault="00C5554D" w:rsidP="00C5554D">
      <w:pPr>
        <w:pStyle w:val="NoSpacing"/>
        <w:rPr>
          <w:i/>
          <w:sz w:val="28"/>
          <w:szCs w:val="28"/>
        </w:rPr>
      </w:pPr>
      <w:r w:rsidRPr="00C1610B">
        <w:rPr>
          <w:sz w:val="24"/>
          <w:szCs w:val="24"/>
          <w:u w:val="single"/>
        </w:rPr>
        <w:t>31 March 2013</w:t>
      </w:r>
      <w:r>
        <w:rPr>
          <w:sz w:val="28"/>
          <w:szCs w:val="28"/>
        </w:rPr>
        <w:t xml:space="preserve"> [</w:t>
      </w:r>
      <w:r w:rsidRPr="00C5554D">
        <w:rPr>
          <w:i/>
          <w:sz w:val="24"/>
          <w:szCs w:val="24"/>
        </w:rPr>
        <w:t xml:space="preserve">end of Financial </w:t>
      </w:r>
      <w:r w:rsidRPr="00C5554D">
        <w:rPr>
          <w:sz w:val="24"/>
          <w:szCs w:val="24"/>
        </w:rPr>
        <w:t>Year</w:t>
      </w:r>
      <w:r w:rsidR="001C1ADB">
        <w:rPr>
          <w:sz w:val="24"/>
          <w:szCs w:val="24"/>
        </w:rPr>
        <w:t xml:space="preserve"> 2012-13</w:t>
      </w:r>
      <w:r>
        <w:rPr>
          <w:sz w:val="24"/>
          <w:szCs w:val="24"/>
        </w:rPr>
        <w:t>]</w:t>
      </w:r>
    </w:p>
    <w:p w:rsidR="00C5554D" w:rsidRPr="006F5DE8" w:rsidRDefault="00C5554D" w:rsidP="00C5554D">
      <w:pPr>
        <w:pStyle w:val="NoSpacing"/>
        <w:tabs>
          <w:tab w:val="left" w:pos="1985"/>
          <w:tab w:val="decimal" w:pos="5670"/>
          <w:tab w:val="decimal" w:pos="7513"/>
        </w:tabs>
      </w:pPr>
      <w:r w:rsidRPr="0022021D">
        <w:rPr>
          <w:b/>
        </w:rPr>
        <w:t>Village Hall</w:t>
      </w:r>
      <w:r>
        <w:t>...............</w:t>
      </w:r>
      <w:r>
        <w:tab/>
        <w:t xml:space="preserve">Total held for 2012-13 </w:t>
      </w:r>
      <w:r>
        <w:tab/>
      </w:r>
      <w:r w:rsidRPr="00C5554D">
        <w:t>5,247.00</w:t>
      </w:r>
    </w:p>
    <w:p w:rsidR="00C5554D" w:rsidRDefault="00C5554D" w:rsidP="00492863">
      <w:pPr>
        <w:pStyle w:val="NoSpacing"/>
        <w:tabs>
          <w:tab w:val="left" w:pos="1985"/>
          <w:tab w:val="decimal" w:pos="5670"/>
          <w:tab w:val="decimal" w:pos="7513"/>
        </w:tabs>
        <w:rPr>
          <w:sz w:val="20"/>
          <w:szCs w:val="20"/>
        </w:rPr>
      </w:pPr>
      <w:r>
        <w:tab/>
        <w:t>P.C. forwarded to date</w:t>
      </w:r>
      <w:r>
        <w:tab/>
        <w:t>3,352.00</w:t>
      </w:r>
      <w:r w:rsidRPr="006F5DE8">
        <w:t xml:space="preserve"> </w:t>
      </w:r>
      <w:r>
        <w:t xml:space="preserve"> </w:t>
      </w:r>
      <w:r w:rsidRPr="006F5DE8">
        <w:rPr>
          <w:i/>
          <w:sz w:val="20"/>
          <w:szCs w:val="20"/>
        </w:rPr>
        <w:t>leaving</w:t>
      </w:r>
      <w:r>
        <w:rPr>
          <w:i/>
          <w:sz w:val="20"/>
          <w:szCs w:val="20"/>
        </w:rPr>
        <w:tab/>
      </w:r>
      <w:r w:rsidRPr="006F5DE8">
        <w:t xml:space="preserve"> </w:t>
      </w:r>
      <w:r w:rsidRPr="006F5DE8">
        <w:rPr>
          <w:b/>
          <w:color w:val="FF0000"/>
        </w:rPr>
        <w:t>£</w:t>
      </w:r>
      <w:r>
        <w:rPr>
          <w:b/>
          <w:color w:val="FF0000"/>
        </w:rPr>
        <w:t>1,895</w:t>
      </w:r>
      <w:r w:rsidRPr="006F5DE8">
        <w:rPr>
          <w:b/>
          <w:color w:val="FF0000"/>
        </w:rPr>
        <w:t>.00</w:t>
      </w:r>
      <w:r>
        <w:t xml:space="preserve"> </w:t>
      </w:r>
      <w:r w:rsidR="00492863">
        <w:t xml:space="preserve">  </w:t>
      </w:r>
      <w:r w:rsidRPr="00D7277D">
        <w:rPr>
          <w:color w:val="3333FF"/>
          <w:sz w:val="20"/>
          <w:szCs w:val="20"/>
        </w:rPr>
        <w:t>in P.C</w:t>
      </w:r>
      <w:r>
        <w:rPr>
          <w:color w:val="3333FF"/>
          <w:sz w:val="20"/>
          <w:szCs w:val="20"/>
        </w:rPr>
        <w:t>.</w:t>
      </w:r>
      <w:r w:rsidRPr="00D7277D">
        <w:rPr>
          <w:color w:val="3333FF"/>
          <w:sz w:val="20"/>
          <w:szCs w:val="20"/>
        </w:rPr>
        <w:t xml:space="preserve"> acc</w:t>
      </w:r>
      <w:r>
        <w:rPr>
          <w:color w:val="3333FF"/>
          <w:sz w:val="20"/>
          <w:szCs w:val="20"/>
        </w:rPr>
        <w:t xml:space="preserve">ount </w:t>
      </w:r>
      <w:r w:rsidR="00492863">
        <w:rPr>
          <w:color w:val="3333FF"/>
          <w:sz w:val="20"/>
          <w:szCs w:val="20"/>
        </w:rPr>
        <w:tab/>
      </w:r>
      <w:r w:rsidR="00492863">
        <w:rPr>
          <w:color w:val="3333FF"/>
          <w:sz w:val="20"/>
          <w:szCs w:val="20"/>
        </w:rPr>
        <w:tab/>
      </w:r>
      <w:r w:rsidR="00492863">
        <w:rPr>
          <w:color w:val="3333FF"/>
          <w:sz w:val="20"/>
          <w:szCs w:val="20"/>
        </w:rPr>
        <w:tab/>
        <w:t xml:space="preserve">         </w:t>
      </w:r>
      <w:r>
        <w:rPr>
          <w:color w:val="3333FF"/>
          <w:sz w:val="20"/>
          <w:szCs w:val="20"/>
        </w:rPr>
        <w:t xml:space="preserve">to be carried over to </w:t>
      </w:r>
      <w:r w:rsidRPr="001C1ADB">
        <w:rPr>
          <w:b/>
          <w:color w:val="3333FF"/>
          <w:sz w:val="20"/>
          <w:szCs w:val="20"/>
          <w:u w:val="single"/>
        </w:rPr>
        <w:t>2013-2014</w:t>
      </w:r>
    </w:p>
    <w:p w:rsidR="00E817D2" w:rsidRPr="00C1610B" w:rsidRDefault="00E817D2" w:rsidP="00E817D2">
      <w:pPr>
        <w:pStyle w:val="NoSpacing"/>
        <w:tabs>
          <w:tab w:val="left" w:pos="1985"/>
          <w:tab w:val="decimal" w:pos="5670"/>
          <w:tab w:val="decimal" w:pos="7513"/>
        </w:tabs>
        <w:rPr>
          <w:sz w:val="10"/>
          <w:szCs w:val="10"/>
        </w:rPr>
      </w:pPr>
      <w:r>
        <w:tab/>
      </w:r>
    </w:p>
    <w:p w:rsidR="00C5554D" w:rsidRDefault="00C5554D" w:rsidP="00C5554D">
      <w:pPr>
        <w:pStyle w:val="NoSpacing"/>
        <w:tabs>
          <w:tab w:val="left" w:pos="1985"/>
          <w:tab w:val="decimal" w:pos="5670"/>
          <w:tab w:val="decimal" w:pos="7513"/>
        </w:tabs>
      </w:pPr>
      <w:r w:rsidRPr="0022021D">
        <w:rPr>
          <w:b/>
        </w:rPr>
        <w:t>Playing Field</w:t>
      </w:r>
      <w:r>
        <w:t>.............</w:t>
      </w:r>
      <w:r>
        <w:tab/>
        <w:t>Total held for 2012-13</w:t>
      </w:r>
      <w:r>
        <w:tab/>
        <w:t>7,210.00</w:t>
      </w:r>
    </w:p>
    <w:p w:rsidR="002E62A1" w:rsidRDefault="00492863" w:rsidP="002E62A1">
      <w:pPr>
        <w:pStyle w:val="NoSpacing"/>
        <w:tabs>
          <w:tab w:val="left" w:pos="1985"/>
          <w:tab w:val="decimal" w:pos="5670"/>
          <w:tab w:val="decimal" w:pos="7513"/>
        </w:tabs>
        <w:rPr>
          <w:color w:val="3333FF"/>
        </w:rPr>
      </w:pPr>
      <w:r>
        <w:tab/>
      </w:r>
      <w:r w:rsidR="00C5554D">
        <w:t xml:space="preserve">P.C. forwarded to </w:t>
      </w:r>
      <w:r>
        <w:t xml:space="preserve">date                    </w:t>
      </w:r>
      <w:r w:rsidR="002E62A1">
        <w:tab/>
      </w:r>
      <w:r w:rsidR="00C5554D" w:rsidRPr="006F5DE8">
        <w:t>£</w:t>
      </w:r>
      <w:r w:rsidR="002E62A1">
        <w:t>991</w:t>
      </w:r>
      <w:r w:rsidR="00C5554D">
        <w:t>.00</w:t>
      </w:r>
      <w:r w:rsidR="00C5554D" w:rsidRPr="006F5DE8">
        <w:t xml:space="preserve"> </w:t>
      </w:r>
      <w:r w:rsidR="00C5554D">
        <w:t xml:space="preserve"> </w:t>
      </w:r>
      <w:r w:rsidR="00C5554D" w:rsidRPr="006F5DE8">
        <w:rPr>
          <w:i/>
          <w:sz w:val="20"/>
          <w:szCs w:val="20"/>
        </w:rPr>
        <w:t>leaving</w:t>
      </w:r>
      <w:r w:rsidR="00C5554D">
        <w:rPr>
          <w:i/>
          <w:sz w:val="20"/>
          <w:szCs w:val="20"/>
        </w:rPr>
        <w:tab/>
      </w:r>
      <w:r w:rsidR="00C5554D" w:rsidRPr="006F5DE8">
        <w:t xml:space="preserve"> </w:t>
      </w:r>
      <w:r w:rsidRPr="00C1610B">
        <w:rPr>
          <w:color w:val="3333FF"/>
        </w:rPr>
        <w:t>£</w:t>
      </w:r>
      <w:r w:rsidR="002E62A1" w:rsidRPr="00C1610B">
        <w:rPr>
          <w:color w:val="3333FF"/>
        </w:rPr>
        <w:t>6,291</w:t>
      </w:r>
      <w:r w:rsidRPr="00C1610B">
        <w:rPr>
          <w:color w:val="3333FF"/>
        </w:rPr>
        <w:t>.00</w:t>
      </w:r>
      <w:r>
        <w:rPr>
          <w:b/>
          <w:color w:val="FF0000"/>
        </w:rPr>
        <w:t xml:space="preserve"> </w:t>
      </w:r>
      <w:r w:rsidR="00C5554D">
        <w:t xml:space="preserve"> </w:t>
      </w:r>
      <w:r w:rsidR="00C5554D" w:rsidRPr="00D7277D">
        <w:rPr>
          <w:color w:val="3333FF"/>
          <w:sz w:val="20"/>
          <w:szCs w:val="20"/>
        </w:rPr>
        <w:t>in P.C</w:t>
      </w:r>
      <w:r w:rsidR="00C5554D">
        <w:rPr>
          <w:color w:val="3333FF"/>
          <w:sz w:val="20"/>
          <w:szCs w:val="20"/>
        </w:rPr>
        <w:t>.</w:t>
      </w:r>
      <w:r w:rsidR="00C5554D" w:rsidRPr="00D7277D">
        <w:rPr>
          <w:color w:val="3333FF"/>
          <w:sz w:val="20"/>
          <w:szCs w:val="20"/>
        </w:rPr>
        <w:t xml:space="preserve"> acc</w:t>
      </w:r>
      <w:r w:rsidR="00C5554D">
        <w:rPr>
          <w:color w:val="3333FF"/>
          <w:sz w:val="20"/>
          <w:szCs w:val="20"/>
        </w:rPr>
        <w:t xml:space="preserve">ount </w:t>
      </w:r>
      <w:r>
        <w:rPr>
          <w:color w:val="3333FF"/>
          <w:sz w:val="20"/>
          <w:szCs w:val="20"/>
        </w:rPr>
        <w:tab/>
      </w:r>
      <w:r w:rsidR="002E62A1" w:rsidRPr="002E62A1">
        <w:rPr>
          <w:color w:val="3333FF"/>
        </w:rPr>
        <w:t>Grants for new play equipment,</w:t>
      </w:r>
      <w:r w:rsidR="002E62A1" w:rsidRPr="002E62A1">
        <w:rPr>
          <w:color w:val="3333FF"/>
        </w:rPr>
        <w:tab/>
        <w:t>8,867.00</w:t>
      </w:r>
    </w:p>
    <w:p w:rsidR="005C2E0A" w:rsidRDefault="002E62A1" w:rsidP="005C2E0A">
      <w:pPr>
        <w:pStyle w:val="NoSpacing"/>
        <w:tabs>
          <w:tab w:val="left" w:pos="1985"/>
          <w:tab w:val="decimal" w:pos="5670"/>
          <w:tab w:val="decimal" w:pos="7513"/>
        </w:tabs>
        <w:rPr>
          <w:color w:val="3333FF"/>
        </w:rPr>
      </w:pPr>
      <w:r>
        <w:rPr>
          <w:color w:val="3333FF"/>
        </w:rPr>
        <w:tab/>
        <w:t>Cost of equipment</w:t>
      </w:r>
      <w:r>
        <w:rPr>
          <w:color w:val="3333FF"/>
        </w:rPr>
        <w:tab/>
        <w:t xml:space="preserve">12,699.00  </w:t>
      </w:r>
      <w:r w:rsidRPr="00A75DAC">
        <w:rPr>
          <w:i/>
          <w:sz w:val="18"/>
          <w:szCs w:val="18"/>
        </w:rPr>
        <w:t>leaving</w:t>
      </w:r>
      <w:r>
        <w:rPr>
          <w:color w:val="3333FF"/>
        </w:rPr>
        <w:tab/>
      </w:r>
      <w:r w:rsidRPr="005C2E0A">
        <w:rPr>
          <w:b/>
          <w:color w:val="FF0000"/>
        </w:rPr>
        <w:t>£2</w:t>
      </w:r>
      <w:r w:rsidR="005C2E0A" w:rsidRPr="005C2E0A">
        <w:rPr>
          <w:b/>
          <w:color w:val="FF0000"/>
        </w:rPr>
        <w:t>,</w:t>
      </w:r>
      <w:r w:rsidRPr="005C2E0A">
        <w:rPr>
          <w:b/>
          <w:color w:val="FF0000"/>
        </w:rPr>
        <w:t>388</w:t>
      </w:r>
      <w:r w:rsidR="005C2E0A" w:rsidRPr="005C2E0A">
        <w:rPr>
          <w:b/>
          <w:color w:val="FF0000"/>
        </w:rPr>
        <w:t>.00</w:t>
      </w:r>
      <w:r>
        <w:rPr>
          <w:color w:val="3333FF"/>
        </w:rPr>
        <w:t xml:space="preserve"> </w:t>
      </w:r>
      <w:r w:rsidR="005C2E0A">
        <w:rPr>
          <w:color w:val="3333FF"/>
        </w:rPr>
        <w:t xml:space="preserve"> </w:t>
      </w:r>
      <w:r w:rsidR="005C2E0A" w:rsidRPr="005C2E0A">
        <w:rPr>
          <w:color w:val="3333FF"/>
          <w:sz w:val="20"/>
          <w:szCs w:val="20"/>
        </w:rPr>
        <w:t>in P.C. account</w:t>
      </w:r>
    </w:p>
    <w:p w:rsidR="00AE6F54" w:rsidRDefault="005C2E0A" w:rsidP="005C2E0A">
      <w:pPr>
        <w:pStyle w:val="NoSpacing"/>
        <w:tabs>
          <w:tab w:val="left" w:pos="1985"/>
          <w:tab w:val="decimal" w:pos="5670"/>
          <w:tab w:val="decimal" w:pos="7513"/>
        </w:tabs>
      </w:pPr>
      <w:r>
        <w:rPr>
          <w:color w:val="3333FF"/>
          <w:sz w:val="20"/>
          <w:szCs w:val="20"/>
        </w:rPr>
        <w:tab/>
      </w:r>
      <w:r>
        <w:rPr>
          <w:color w:val="3333FF"/>
          <w:sz w:val="20"/>
          <w:szCs w:val="20"/>
        </w:rPr>
        <w:tab/>
      </w:r>
      <w:r>
        <w:rPr>
          <w:color w:val="3333FF"/>
          <w:sz w:val="20"/>
          <w:szCs w:val="20"/>
        </w:rPr>
        <w:tab/>
        <w:t xml:space="preserve">         </w:t>
      </w:r>
      <w:r w:rsidR="002E62A1" w:rsidRPr="005C2E0A">
        <w:rPr>
          <w:color w:val="3333FF"/>
          <w:sz w:val="20"/>
          <w:szCs w:val="20"/>
        </w:rPr>
        <w:t xml:space="preserve">to be carried forward to </w:t>
      </w:r>
      <w:r w:rsidR="002E62A1" w:rsidRPr="001C1ADB">
        <w:rPr>
          <w:b/>
          <w:color w:val="3333FF"/>
          <w:sz w:val="20"/>
          <w:szCs w:val="20"/>
          <w:u w:val="single"/>
        </w:rPr>
        <w:t>2013-14</w:t>
      </w:r>
      <w:r w:rsidR="001C1ADB">
        <w:t xml:space="preserve"> </w:t>
      </w:r>
    </w:p>
    <w:p w:rsidR="001C1ADB" w:rsidRDefault="00A75DAC" w:rsidP="005C2E0A">
      <w:pPr>
        <w:pStyle w:val="NoSpacing"/>
        <w:tabs>
          <w:tab w:val="left" w:pos="1985"/>
          <w:tab w:val="decimal" w:pos="5670"/>
          <w:tab w:val="decimal" w:pos="7513"/>
        </w:tabs>
      </w:pPr>
      <w:r w:rsidRPr="00A75DAC">
        <w:rPr>
          <w:b/>
        </w:rPr>
        <w:t>To be</w:t>
      </w:r>
      <w:r>
        <w:t xml:space="preserve"> </w:t>
      </w:r>
      <w:r>
        <w:rPr>
          <w:b/>
        </w:rPr>
        <w:t>c</w:t>
      </w:r>
      <w:r w:rsidR="001C1ADB" w:rsidRPr="00C1610B">
        <w:rPr>
          <w:b/>
        </w:rPr>
        <w:t>arried forward to 2013-14:</w:t>
      </w:r>
    </w:p>
    <w:p w:rsidR="001C1ADB" w:rsidRDefault="00C1610B" w:rsidP="001C1ADB">
      <w:pPr>
        <w:pStyle w:val="NoSpacing"/>
        <w:tabs>
          <w:tab w:val="left" w:pos="1985"/>
          <w:tab w:val="decimal" w:pos="5670"/>
          <w:tab w:val="decimal" w:pos="7513"/>
          <w:tab w:val="decimal" w:pos="7797"/>
        </w:tabs>
      </w:pPr>
      <w:r>
        <w:t>Ride on Mower</w:t>
      </w:r>
      <w:r>
        <w:tab/>
      </w:r>
      <w:r>
        <w:tab/>
      </w:r>
      <w:r w:rsidR="001C1ADB" w:rsidRPr="005C2E0A">
        <w:t>3,500.00</w:t>
      </w:r>
    </w:p>
    <w:p w:rsidR="00C1610B" w:rsidRDefault="00C1610B" w:rsidP="001C1ADB">
      <w:pPr>
        <w:pStyle w:val="NoSpacing"/>
        <w:tabs>
          <w:tab w:val="left" w:pos="1985"/>
          <w:tab w:val="decimal" w:pos="5670"/>
          <w:tab w:val="decimal" w:pos="7513"/>
          <w:tab w:val="decimal" w:pos="7797"/>
        </w:tabs>
      </w:pPr>
      <w:r>
        <w:t>Reserves held for VH and PF</w:t>
      </w:r>
      <w:r>
        <w:tab/>
        <w:t>4,2</w:t>
      </w:r>
      <w:r w:rsidR="00A75DAC">
        <w:t>8</w:t>
      </w:r>
      <w:r>
        <w:t>3.00</w:t>
      </w:r>
    </w:p>
    <w:p w:rsidR="00C1610B" w:rsidRPr="00AE6F54" w:rsidRDefault="00C1610B" w:rsidP="001C1ADB">
      <w:pPr>
        <w:pStyle w:val="NoSpacing"/>
        <w:tabs>
          <w:tab w:val="left" w:pos="1985"/>
          <w:tab w:val="decimal" w:pos="5670"/>
          <w:tab w:val="decimal" w:pos="7513"/>
          <w:tab w:val="decimal" w:pos="7797"/>
        </w:tabs>
      </w:pPr>
      <w:r>
        <w:t>G</w:t>
      </w:r>
      <w:r w:rsidR="001C1ADB">
        <w:t>eneral Reserves</w:t>
      </w:r>
      <w:r w:rsidR="00A75DAC">
        <w:tab/>
      </w:r>
      <w:r w:rsidR="00A75DAC">
        <w:tab/>
      </w:r>
      <w:r w:rsidR="00A75DAC" w:rsidRPr="00AE6F54">
        <w:rPr>
          <w:u w:val="single"/>
        </w:rPr>
        <w:t>33,661.00</w:t>
      </w:r>
      <w:r w:rsidR="00AE6F54">
        <w:rPr>
          <w:u w:val="single"/>
        </w:rPr>
        <w:t xml:space="preserve">  </w:t>
      </w:r>
      <w:r w:rsidR="00AE6F54">
        <w:rPr>
          <w:u w:val="single"/>
        </w:rPr>
        <w:tab/>
        <w:t>£41,444.00</w:t>
      </w:r>
      <w:r w:rsidR="00AE6F54">
        <w:t xml:space="preserve">  TOTAL</w:t>
      </w:r>
    </w:p>
    <w:p w:rsidR="00E817D2" w:rsidRPr="005C2E0A" w:rsidRDefault="00492863" w:rsidP="005C2E0A">
      <w:pPr>
        <w:pStyle w:val="NoSpacing"/>
        <w:tabs>
          <w:tab w:val="left" w:pos="1985"/>
          <w:tab w:val="decimal" w:pos="5670"/>
          <w:tab w:val="decimal" w:pos="7513"/>
        </w:tabs>
        <w:rPr>
          <w:sz w:val="20"/>
          <w:szCs w:val="20"/>
        </w:rPr>
      </w:pPr>
      <w:r w:rsidRPr="005C2E0A">
        <w:rPr>
          <w:color w:val="3333FF"/>
          <w:sz w:val="20"/>
          <w:szCs w:val="20"/>
        </w:rPr>
        <w:tab/>
        <w:t xml:space="preserve"> </w:t>
      </w:r>
    </w:p>
    <w:sectPr w:rsidR="00E817D2" w:rsidRPr="005C2E0A" w:rsidSect="006F5DE8">
      <w:pgSz w:w="11906" w:h="16838"/>
      <w:pgMar w:top="992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F5DE8"/>
    <w:rsid w:val="000D3A59"/>
    <w:rsid w:val="000D7BF9"/>
    <w:rsid w:val="000E097E"/>
    <w:rsid w:val="00195DCD"/>
    <w:rsid w:val="001C1ADB"/>
    <w:rsid w:val="0022021D"/>
    <w:rsid w:val="00283B61"/>
    <w:rsid w:val="002E62A1"/>
    <w:rsid w:val="00407471"/>
    <w:rsid w:val="00412D43"/>
    <w:rsid w:val="00450493"/>
    <w:rsid w:val="00462B71"/>
    <w:rsid w:val="00492863"/>
    <w:rsid w:val="005602AE"/>
    <w:rsid w:val="0058649D"/>
    <w:rsid w:val="005C2E0A"/>
    <w:rsid w:val="00657323"/>
    <w:rsid w:val="006F5DE8"/>
    <w:rsid w:val="007753BE"/>
    <w:rsid w:val="007C4E36"/>
    <w:rsid w:val="008E399E"/>
    <w:rsid w:val="0096212C"/>
    <w:rsid w:val="00A5230D"/>
    <w:rsid w:val="00A75DAC"/>
    <w:rsid w:val="00AE6F54"/>
    <w:rsid w:val="00B20AB8"/>
    <w:rsid w:val="00BC212D"/>
    <w:rsid w:val="00BE3FCC"/>
    <w:rsid w:val="00C1610B"/>
    <w:rsid w:val="00C5554D"/>
    <w:rsid w:val="00D7277D"/>
    <w:rsid w:val="00E13E66"/>
    <w:rsid w:val="00E66A56"/>
    <w:rsid w:val="00E817D2"/>
    <w:rsid w:val="00EC1906"/>
    <w:rsid w:val="00EE723B"/>
    <w:rsid w:val="00F1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</dc:creator>
  <cp:keywords/>
  <dc:description/>
  <cp:lastModifiedBy>Fran S</cp:lastModifiedBy>
  <cp:revision>17</cp:revision>
  <cp:lastPrinted>2012-04-30T16:12:00Z</cp:lastPrinted>
  <dcterms:created xsi:type="dcterms:W3CDTF">2012-04-26T17:57:00Z</dcterms:created>
  <dcterms:modified xsi:type="dcterms:W3CDTF">2013-05-07T08:58:00Z</dcterms:modified>
</cp:coreProperties>
</file>