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DF9A9" w14:textId="77777777" w:rsidR="009F41A4" w:rsidRPr="00B7225C" w:rsidRDefault="009F41A4" w:rsidP="00D225EC">
      <w:pPr>
        <w:spacing w:after="0"/>
        <w:jc w:val="both"/>
        <w:rPr>
          <w:rFonts w:ascii="Arial" w:hAnsi="Arial" w:cs="Arial"/>
          <w:b/>
          <w:sz w:val="28"/>
          <w:szCs w:val="28"/>
        </w:rPr>
      </w:pPr>
      <w:bookmarkStart w:id="0" w:name="_GoBack"/>
      <w:bookmarkEnd w:id="0"/>
    </w:p>
    <w:p w14:paraId="34779C33" w14:textId="6B0F91B8" w:rsidR="006F3E6F" w:rsidRPr="00B7225C" w:rsidRDefault="00251397" w:rsidP="00D225EC">
      <w:pPr>
        <w:spacing w:after="0"/>
        <w:jc w:val="both"/>
        <w:rPr>
          <w:rFonts w:ascii="Arial" w:hAnsi="Arial" w:cs="Arial"/>
          <w:b/>
          <w:sz w:val="28"/>
          <w:szCs w:val="28"/>
        </w:rPr>
      </w:pPr>
      <w:r w:rsidRPr="00B7225C">
        <w:rPr>
          <w:rFonts w:ascii="Arial" w:hAnsi="Arial" w:cs="Arial"/>
          <w:b/>
          <w:sz w:val="28"/>
          <w:szCs w:val="28"/>
        </w:rPr>
        <w:t xml:space="preserve">Report for </w:t>
      </w:r>
      <w:r w:rsidR="00AA46CF">
        <w:rPr>
          <w:rFonts w:ascii="Arial" w:hAnsi="Arial" w:cs="Arial"/>
          <w:b/>
          <w:sz w:val="28"/>
          <w:szCs w:val="28"/>
        </w:rPr>
        <w:t>Chelmondiston</w:t>
      </w:r>
      <w:r w:rsidRPr="00B7225C">
        <w:rPr>
          <w:rFonts w:ascii="Arial" w:hAnsi="Arial" w:cs="Arial"/>
          <w:b/>
          <w:sz w:val="28"/>
          <w:szCs w:val="28"/>
        </w:rPr>
        <w:t xml:space="preserve"> Parish Council from Jane Gould, </w:t>
      </w:r>
    </w:p>
    <w:p w14:paraId="38A5AC5F" w14:textId="6BB02438" w:rsidR="007224F6" w:rsidRPr="00B7225C" w:rsidRDefault="00251397" w:rsidP="00D225EC">
      <w:pPr>
        <w:spacing w:after="0"/>
        <w:jc w:val="both"/>
        <w:rPr>
          <w:rFonts w:ascii="Arial" w:hAnsi="Arial" w:cs="Arial"/>
          <w:b/>
          <w:sz w:val="28"/>
          <w:szCs w:val="28"/>
        </w:rPr>
      </w:pPr>
      <w:r w:rsidRPr="00B7225C">
        <w:rPr>
          <w:rFonts w:ascii="Arial" w:hAnsi="Arial" w:cs="Arial"/>
          <w:b/>
          <w:sz w:val="28"/>
          <w:szCs w:val="28"/>
        </w:rPr>
        <w:t>Babergh District Councillor</w:t>
      </w:r>
    </w:p>
    <w:p w14:paraId="46D29A25" w14:textId="3A5144A1" w:rsidR="00251397" w:rsidRPr="00B7225C" w:rsidRDefault="00251397" w:rsidP="00D225EC">
      <w:pPr>
        <w:spacing w:after="0"/>
        <w:jc w:val="both"/>
        <w:rPr>
          <w:rFonts w:ascii="Arial" w:hAnsi="Arial" w:cs="Arial"/>
          <w:sz w:val="28"/>
          <w:szCs w:val="28"/>
        </w:rPr>
      </w:pPr>
      <w:r w:rsidRPr="00B7225C">
        <w:rPr>
          <w:rFonts w:ascii="Arial" w:hAnsi="Arial" w:cs="Arial"/>
          <w:sz w:val="28"/>
          <w:szCs w:val="28"/>
        </w:rPr>
        <w:t xml:space="preserve">Meeting date: </w:t>
      </w:r>
      <w:r w:rsidR="00AA46CF">
        <w:rPr>
          <w:rFonts w:ascii="Arial" w:hAnsi="Arial" w:cs="Arial"/>
          <w:sz w:val="28"/>
          <w:szCs w:val="28"/>
        </w:rPr>
        <w:t>3</w:t>
      </w:r>
      <w:r w:rsidR="000869FC">
        <w:rPr>
          <w:rFonts w:ascii="Arial" w:hAnsi="Arial" w:cs="Arial"/>
          <w:sz w:val="28"/>
          <w:szCs w:val="28"/>
        </w:rPr>
        <w:t xml:space="preserve"> March</w:t>
      </w:r>
      <w:r w:rsidR="009F1E39" w:rsidRPr="00B7225C">
        <w:rPr>
          <w:rFonts w:ascii="Arial" w:hAnsi="Arial" w:cs="Arial"/>
          <w:sz w:val="28"/>
          <w:szCs w:val="28"/>
        </w:rPr>
        <w:t xml:space="preserve"> 2020</w:t>
      </w:r>
    </w:p>
    <w:p w14:paraId="7CBC46E7" w14:textId="77777777" w:rsidR="00A73A18" w:rsidRPr="00B7225C" w:rsidRDefault="00A73A18" w:rsidP="00D225EC">
      <w:pPr>
        <w:spacing w:after="0"/>
        <w:jc w:val="both"/>
        <w:rPr>
          <w:rFonts w:ascii="Arial" w:hAnsi="Arial" w:cs="Arial"/>
          <w:b/>
          <w:sz w:val="28"/>
          <w:szCs w:val="28"/>
        </w:rPr>
      </w:pPr>
    </w:p>
    <w:p w14:paraId="326CBA01" w14:textId="259F11EB" w:rsidR="009F1E39" w:rsidRDefault="009F1E39" w:rsidP="00D225EC">
      <w:pPr>
        <w:spacing w:after="0"/>
        <w:jc w:val="both"/>
        <w:rPr>
          <w:rFonts w:ascii="Arial" w:hAnsi="Arial" w:cs="Arial"/>
          <w:b/>
          <w:sz w:val="28"/>
          <w:szCs w:val="28"/>
        </w:rPr>
      </w:pPr>
      <w:r w:rsidRPr="00B7225C">
        <w:rPr>
          <w:rFonts w:ascii="Arial" w:hAnsi="Arial" w:cs="Arial"/>
          <w:b/>
          <w:sz w:val="28"/>
          <w:szCs w:val="28"/>
        </w:rPr>
        <w:t>Countryside and Public Realm</w:t>
      </w:r>
    </w:p>
    <w:p w14:paraId="3C020159" w14:textId="56F54E32" w:rsidR="00781822" w:rsidRDefault="000869FC" w:rsidP="00781822">
      <w:pPr>
        <w:spacing w:after="0"/>
        <w:jc w:val="both"/>
        <w:rPr>
          <w:rFonts w:ascii="Arial" w:hAnsi="Arial" w:cs="Arial"/>
          <w:sz w:val="28"/>
          <w:szCs w:val="28"/>
        </w:rPr>
      </w:pPr>
      <w:r>
        <w:rPr>
          <w:rFonts w:ascii="Arial" w:hAnsi="Arial" w:cs="Arial"/>
          <w:sz w:val="28"/>
          <w:szCs w:val="28"/>
        </w:rPr>
        <w:t xml:space="preserve">I have had my ward tour with </w:t>
      </w:r>
      <w:r w:rsidR="007C0A66" w:rsidRPr="00B7225C">
        <w:rPr>
          <w:rFonts w:ascii="Arial" w:hAnsi="Arial" w:cs="Arial"/>
          <w:sz w:val="28"/>
          <w:szCs w:val="28"/>
        </w:rPr>
        <w:t xml:space="preserve">Peter Garret who is the Corporate Manager of </w:t>
      </w:r>
      <w:r w:rsidR="003E048E">
        <w:rPr>
          <w:rFonts w:ascii="Arial" w:hAnsi="Arial" w:cs="Arial"/>
          <w:sz w:val="28"/>
          <w:szCs w:val="28"/>
        </w:rPr>
        <w:t>the C</w:t>
      </w:r>
      <w:r w:rsidR="009F1E39" w:rsidRPr="00B7225C">
        <w:rPr>
          <w:rFonts w:ascii="Arial" w:hAnsi="Arial" w:cs="Arial"/>
          <w:sz w:val="28"/>
          <w:szCs w:val="28"/>
        </w:rPr>
        <w:t>o</w:t>
      </w:r>
      <w:r w:rsidR="003E048E">
        <w:rPr>
          <w:rFonts w:ascii="Arial" w:hAnsi="Arial" w:cs="Arial"/>
          <w:sz w:val="28"/>
          <w:szCs w:val="28"/>
        </w:rPr>
        <w:t>untryside and Public R</w:t>
      </w:r>
      <w:r w:rsidR="0014676B" w:rsidRPr="00B7225C">
        <w:rPr>
          <w:rFonts w:ascii="Arial" w:hAnsi="Arial" w:cs="Arial"/>
          <w:sz w:val="28"/>
          <w:szCs w:val="28"/>
        </w:rPr>
        <w:t>ealm team</w:t>
      </w:r>
      <w:r>
        <w:rPr>
          <w:rFonts w:ascii="Arial" w:hAnsi="Arial" w:cs="Arial"/>
          <w:sz w:val="28"/>
          <w:szCs w:val="28"/>
        </w:rPr>
        <w:t xml:space="preserve"> and it was very interesting.</w:t>
      </w:r>
      <w:r w:rsidR="00781822" w:rsidRPr="00781822">
        <w:rPr>
          <w:rFonts w:ascii="Arial" w:hAnsi="Arial" w:cs="Arial"/>
          <w:sz w:val="28"/>
          <w:szCs w:val="28"/>
        </w:rPr>
        <w:t xml:space="preserve"> </w:t>
      </w:r>
      <w:r w:rsidR="00781822">
        <w:rPr>
          <w:rFonts w:ascii="Arial" w:hAnsi="Arial" w:cs="Arial"/>
          <w:sz w:val="28"/>
          <w:szCs w:val="28"/>
        </w:rPr>
        <w:t>The largest area they keep maintained in Orwell Ward is at Pin Mill which Babergh recognises as one of the main tourist attractions that they have responsibility for. My understanding is that the Parish Council have been approached to see if they would like to have an interest in the picnic area just before the carpark at Pin Mill and have decided that they don’t. The toilet block and the car park at Pin Mill are also owned and maintained by Babergh as are the green areas by the bungalows in Meadow Close. We had a good discussion about the foreshore at Pin Mill and I was assured that all the stakeholders are working together for the common good.</w:t>
      </w:r>
    </w:p>
    <w:p w14:paraId="39FDF74F" w14:textId="77777777" w:rsidR="000869FC" w:rsidRPr="000869FC" w:rsidRDefault="000869FC" w:rsidP="00D225EC">
      <w:pPr>
        <w:spacing w:after="0"/>
        <w:jc w:val="both"/>
        <w:rPr>
          <w:rFonts w:ascii="Arial" w:hAnsi="Arial" w:cs="Arial"/>
          <w:b/>
          <w:sz w:val="28"/>
          <w:szCs w:val="28"/>
        </w:rPr>
      </w:pPr>
    </w:p>
    <w:p w14:paraId="156C1D21" w14:textId="7E38F605" w:rsidR="00B7225C" w:rsidRPr="000869FC" w:rsidRDefault="000869FC" w:rsidP="00D225EC">
      <w:pPr>
        <w:spacing w:after="0"/>
        <w:jc w:val="both"/>
        <w:rPr>
          <w:rFonts w:ascii="Arial" w:hAnsi="Arial" w:cs="Arial"/>
          <w:b/>
          <w:sz w:val="28"/>
          <w:szCs w:val="28"/>
        </w:rPr>
      </w:pPr>
      <w:r w:rsidRPr="000869FC">
        <w:rPr>
          <w:rFonts w:ascii="Arial" w:hAnsi="Arial" w:cs="Arial"/>
          <w:b/>
          <w:sz w:val="28"/>
          <w:szCs w:val="28"/>
        </w:rPr>
        <w:t>Meeting with East Babergh District Councillors</w:t>
      </w:r>
    </w:p>
    <w:p w14:paraId="20BD6A66" w14:textId="7DCC9040" w:rsidR="000869FC" w:rsidRDefault="000869FC" w:rsidP="00D225EC">
      <w:pPr>
        <w:spacing w:after="0"/>
        <w:jc w:val="both"/>
        <w:rPr>
          <w:rFonts w:ascii="Arial" w:eastAsia="Times New Roman" w:hAnsi="Arial" w:cs="Arial"/>
          <w:sz w:val="28"/>
          <w:szCs w:val="28"/>
        </w:rPr>
      </w:pPr>
      <w:r>
        <w:rPr>
          <w:rFonts w:ascii="Arial" w:eastAsia="Times New Roman" w:hAnsi="Arial" w:cs="Arial"/>
          <w:sz w:val="28"/>
          <w:szCs w:val="28"/>
        </w:rPr>
        <w:t>I had a meeting with the other District Councillors for the east of the Babergh region last week which was a useful networking session and I think will become a regular session</w:t>
      </w:r>
      <w:r w:rsidR="00D225EC">
        <w:rPr>
          <w:rFonts w:ascii="Arial" w:eastAsia="Times New Roman" w:hAnsi="Arial" w:cs="Arial"/>
          <w:sz w:val="28"/>
          <w:szCs w:val="28"/>
        </w:rPr>
        <w:t xml:space="preserve"> with some action points coming out of it</w:t>
      </w:r>
      <w:r>
        <w:rPr>
          <w:rFonts w:ascii="Arial" w:eastAsia="Times New Roman" w:hAnsi="Arial" w:cs="Arial"/>
          <w:sz w:val="28"/>
          <w:szCs w:val="28"/>
        </w:rPr>
        <w:t xml:space="preserve">. </w:t>
      </w:r>
    </w:p>
    <w:p w14:paraId="519A627D" w14:textId="77777777" w:rsidR="003E048E" w:rsidRPr="003E048E" w:rsidRDefault="003E048E" w:rsidP="00D225EC">
      <w:pPr>
        <w:spacing w:after="0"/>
        <w:jc w:val="both"/>
        <w:rPr>
          <w:rFonts w:ascii="Arial" w:eastAsia="Times New Roman" w:hAnsi="Arial" w:cs="Arial"/>
          <w:b/>
          <w:sz w:val="28"/>
          <w:szCs w:val="28"/>
        </w:rPr>
      </w:pPr>
    </w:p>
    <w:p w14:paraId="517AADB2" w14:textId="270E46D0" w:rsidR="003E048E" w:rsidRDefault="003E048E" w:rsidP="00D225EC">
      <w:pPr>
        <w:tabs>
          <w:tab w:val="left" w:pos="3969"/>
        </w:tabs>
        <w:spacing w:after="0"/>
        <w:ind w:left="-105"/>
        <w:jc w:val="both"/>
        <w:rPr>
          <w:rFonts w:ascii="Arial" w:hAnsi="Arial" w:cs="Arial"/>
          <w:b/>
          <w:sz w:val="28"/>
          <w:szCs w:val="28"/>
        </w:rPr>
      </w:pPr>
      <w:r>
        <w:rPr>
          <w:rFonts w:ascii="Arial" w:hAnsi="Arial" w:cs="Arial"/>
          <w:b/>
          <w:sz w:val="28"/>
          <w:szCs w:val="28"/>
        </w:rPr>
        <w:t>Community Governance R</w:t>
      </w:r>
      <w:r w:rsidRPr="003E048E">
        <w:rPr>
          <w:rFonts w:ascii="Arial" w:hAnsi="Arial" w:cs="Arial"/>
          <w:b/>
          <w:sz w:val="28"/>
          <w:szCs w:val="28"/>
        </w:rPr>
        <w:t>eviews</w:t>
      </w:r>
    </w:p>
    <w:p w14:paraId="701BDB4C" w14:textId="0567E2E0" w:rsidR="003E048E" w:rsidRPr="003E048E" w:rsidRDefault="003E048E" w:rsidP="00D225EC">
      <w:pPr>
        <w:tabs>
          <w:tab w:val="left" w:pos="3969"/>
        </w:tabs>
        <w:ind w:left="-105"/>
        <w:jc w:val="both"/>
        <w:rPr>
          <w:rFonts w:ascii="Arial" w:hAnsi="Arial" w:cs="Arial"/>
          <w:sz w:val="28"/>
          <w:szCs w:val="28"/>
        </w:rPr>
      </w:pPr>
      <w:r w:rsidRPr="003E048E">
        <w:rPr>
          <w:rFonts w:ascii="Arial" w:hAnsi="Arial" w:cs="Arial"/>
          <w:sz w:val="28"/>
          <w:szCs w:val="28"/>
        </w:rPr>
        <w:t xml:space="preserve">You will have had a letter about Community Governance reviews but here are the salient points </w:t>
      </w:r>
      <w:r>
        <w:rPr>
          <w:rFonts w:ascii="Arial" w:hAnsi="Arial" w:cs="Arial"/>
          <w:sz w:val="28"/>
          <w:szCs w:val="28"/>
        </w:rPr>
        <w:t xml:space="preserve">from the letter </w:t>
      </w:r>
      <w:r w:rsidRPr="003E048E">
        <w:rPr>
          <w:rFonts w:ascii="Arial" w:hAnsi="Arial" w:cs="Arial"/>
          <w:sz w:val="28"/>
          <w:szCs w:val="28"/>
        </w:rPr>
        <w:t>as I understand it.</w:t>
      </w:r>
    </w:p>
    <w:p w14:paraId="342FEDBF" w14:textId="104B73C9" w:rsidR="003E048E" w:rsidRPr="003E048E" w:rsidRDefault="003E048E" w:rsidP="00D225EC">
      <w:pPr>
        <w:tabs>
          <w:tab w:val="left" w:pos="3969"/>
        </w:tabs>
        <w:ind w:left="-105"/>
        <w:jc w:val="both"/>
        <w:rPr>
          <w:rFonts w:ascii="Arial" w:hAnsi="Arial" w:cs="Arial"/>
          <w:sz w:val="28"/>
          <w:szCs w:val="28"/>
        </w:rPr>
      </w:pPr>
      <w:r w:rsidRPr="003E048E">
        <w:rPr>
          <w:rFonts w:ascii="Arial" w:hAnsi="Arial" w:cs="Arial"/>
          <w:sz w:val="28"/>
          <w:szCs w:val="28"/>
        </w:rPr>
        <w:t xml:space="preserve">Over the last 12 months Babergh and Mid Suffolk District Councils have received several requests for Community Governance Reviews.  These requests have related to potentially changing Parish or Town Council boundaries and/or changing the number of Parish Councillors representing the Parish Council. One such request has previously been approved by Mid Suffolk District Council; although the implementation of that review has been delayed as a result of the District Council’s Ward Boundary Review (implemented at the May 2019 election) and multiple national elections during 2019.Community Governance Reviews provide the opportunity for the District Council to review and make changes to community governance arrangements in their areas to reflect local circumstances, for example, in relation to changes in population or in </w:t>
      </w:r>
      <w:r w:rsidRPr="003E048E">
        <w:rPr>
          <w:rFonts w:ascii="Arial" w:hAnsi="Arial" w:cs="Arial"/>
          <w:sz w:val="28"/>
          <w:szCs w:val="28"/>
        </w:rPr>
        <w:lastRenderedPageBreak/>
        <w:t xml:space="preserve">reaction to specific or local issues. As a result of the requests that we have received it is my intention to bring a report to each District Council in April 2020 recommending that a full Community Governance Review of all the Parishes and Towns in the Babergh and Mid Suffolk district areas is conducted during 2020.  The report will detail the proposed terms of reference and time scales for the review, including consultation </w:t>
      </w:r>
      <w:r w:rsidR="00D225EC" w:rsidRPr="003E048E">
        <w:rPr>
          <w:rFonts w:ascii="Arial" w:hAnsi="Arial" w:cs="Arial"/>
          <w:sz w:val="28"/>
          <w:szCs w:val="28"/>
        </w:rPr>
        <w:t>periods. The</w:t>
      </w:r>
      <w:r w:rsidRPr="003E048E">
        <w:rPr>
          <w:rFonts w:ascii="Arial" w:hAnsi="Arial" w:cs="Arial"/>
          <w:sz w:val="28"/>
          <w:szCs w:val="28"/>
        </w:rPr>
        <w:t xml:space="preserve"> relevant legislation for Community Governance Reviews is the Local Government and Public Involvement in Health Act 2007 and more details about them can be found here:</w:t>
      </w:r>
    </w:p>
    <w:p w14:paraId="68EA4DEA" w14:textId="0B1A7F15" w:rsidR="003E048E" w:rsidRPr="003E048E" w:rsidRDefault="00551973" w:rsidP="00D225EC">
      <w:pPr>
        <w:tabs>
          <w:tab w:val="left" w:pos="3969"/>
        </w:tabs>
        <w:ind w:left="-105"/>
        <w:rPr>
          <w:rStyle w:val="Hyperlink"/>
          <w:rFonts w:ascii="Arial" w:hAnsi="Arial" w:cs="Arial"/>
          <w:sz w:val="28"/>
          <w:szCs w:val="28"/>
        </w:rPr>
      </w:pPr>
      <w:hyperlink r:id="rId5" w:history="1">
        <w:r w:rsidR="003E048E" w:rsidRPr="003E048E">
          <w:rPr>
            <w:rStyle w:val="Hyperlink"/>
            <w:rFonts w:ascii="Arial" w:hAnsi="Arial" w:cs="Arial"/>
            <w:sz w:val="28"/>
            <w:szCs w:val="28"/>
          </w:rPr>
          <w:t>https://www.lgbce.org.uk/how-reviews-work/other-types-of-review/about-community-governance-reviews</w:t>
        </w:r>
      </w:hyperlink>
      <w:r w:rsidR="003E048E" w:rsidRPr="003E048E">
        <w:rPr>
          <w:rFonts w:ascii="Arial" w:hAnsi="Arial" w:cs="Arial"/>
          <w:sz w:val="28"/>
          <w:szCs w:val="28"/>
        </w:rPr>
        <w:t xml:space="preserve">If you have any further questions regarding this please do not hesitate to email </w:t>
      </w:r>
      <w:hyperlink r:id="rId6" w:history="1">
        <w:r w:rsidR="00D225EC" w:rsidRPr="00882501">
          <w:rPr>
            <w:rStyle w:val="Hyperlink"/>
            <w:rFonts w:ascii="Arial" w:hAnsi="Arial" w:cs="Arial"/>
            <w:sz w:val="28"/>
            <w:szCs w:val="28"/>
          </w:rPr>
          <w:t>elections@baberghmidsuffolk.gov.uk</w:t>
        </w:r>
      </w:hyperlink>
      <w:r w:rsidR="003E048E" w:rsidRPr="003E048E">
        <w:rPr>
          <w:rStyle w:val="Hyperlink"/>
          <w:rFonts w:ascii="Arial" w:hAnsi="Arial" w:cs="Arial"/>
          <w:sz w:val="28"/>
          <w:szCs w:val="28"/>
        </w:rPr>
        <w:t>.</w:t>
      </w:r>
    </w:p>
    <w:p w14:paraId="5BB81193" w14:textId="77777777" w:rsidR="00601095" w:rsidRDefault="00601095" w:rsidP="00D225EC">
      <w:pPr>
        <w:spacing w:after="0"/>
        <w:jc w:val="both"/>
        <w:rPr>
          <w:rFonts w:ascii="Arial" w:eastAsia="Times New Roman" w:hAnsi="Arial" w:cs="Arial"/>
          <w:sz w:val="28"/>
          <w:szCs w:val="28"/>
        </w:rPr>
      </w:pPr>
    </w:p>
    <w:p w14:paraId="588A1EE3" w14:textId="77777777" w:rsidR="00601095" w:rsidRDefault="00601095" w:rsidP="00D225EC">
      <w:pPr>
        <w:spacing w:after="0"/>
        <w:jc w:val="both"/>
        <w:rPr>
          <w:rFonts w:ascii="Arial" w:eastAsia="Times New Roman" w:hAnsi="Arial" w:cs="Arial"/>
          <w:b/>
          <w:sz w:val="28"/>
          <w:szCs w:val="28"/>
        </w:rPr>
      </w:pPr>
      <w:r w:rsidRPr="00601095">
        <w:rPr>
          <w:rFonts w:ascii="Arial" w:eastAsia="Times New Roman" w:hAnsi="Arial" w:cs="Arial"/>
          <w:b/>
          <w:sz w:val="28"/>
          <w:szCs w:val="28"/>
        </w:rPr>
        <w:t>Toys R Us Site</w:t>
      </w:r>
    </w:p>
    <w:p w14:paraId="7CEAD33B" w14:textId="2AA7BC36" w:rsidR="00601095" w:rsidRPr="00601095" w:rsidRDefault="00601095" w:rsidP="00D225EC">
      <w:pPr>
        <w:spacing w:after="0"/>
        <w:jc w:val="both"/>
        <w:rPr>
          <w:rFonts w:ascii="Arial" w:hAnsi="Arial" w:cs="Arial"/>
          <w:sz w:val="28"/>
          <w:szCs w:val="28"/>
        </w:rPr>
      </w:pPr>
      <w:r w:rsidRPr="00601095">
        <w:rPr>
          <w:rFonts w:ascii="Arial" w:eastAsia="Times New Roman" w:hAnsi="Arial" w:cs="Arial"/>
          <w:sz w:val="28"/>
          <w:szCs w:val="28"/>
        </w:rPr>
        <w:t xml:space="preserve">You may have read that </w:t>
      </w:r>
      <w:r w:rsidRPr="00601095">
        <w:rPr>
          <w:rFonts w:ascii="Arial" w:hAnsi="Arial" w:cs="Arial"/>
          <w:sz w:val="28"/>
          <w:szCs w:val="28"/>
        </w:rPr>
        <w:t>Babergh council is currently in the early stages of negotiation about potential future non-retail uses for this key site. It has been empty since the toy giant ceased trading in April 2018, and is now covered in graffiti. There are hopes it could in the future become a health facility to serve hundreds of new homes being built on the outskirts of Ipswich.</w:t>
      </w:r>
      <w:r>
        <w:rPr>
          <w:rFonts w:ascii="Arial" w:hAnsi="Arial" w:cs="Arial"/>
          <w:sz w:val="28"/>
          <w:szCs w:val="28"/>
        </w:rPr>
        <w:t xml:space="preserve"> N</w:t>
      </w:r>
      <w:r w:rsidRPr="00601095">
        <w:rPr>
          <w:rFonts w:ascii="Arial" w:hAnsi="Arial" w:cs="Arial"/>
          <w:sz w:val="28"/>
          <w:szCs w:val="28"/>
        </w:rPr>
        <w:t>earby Mothercare is set to close</w:t>
      </w:r>
      <w:r>
        <w:rPr>
          <w:rFonts w:ascii="Arial" w:hAnsi="Arial" w:cs="Arial"/>
          <w:sz w:val="28"/>
          <w:szCs w:val="28"/>
        </w:rPr>
        <w:t xml:space="preserve"> so there </w:t>
      </w:r>
      <w:r w:rsidRPr="00601095">
        <w:rPr>
          <w:rFonts w:ascii="Arial" w:hAnsi="Arial" w:cs="Arial"/>
          <w:sz w:val="28"/>
          <w:szCs w:val="28"/>
        </w:rPr>
        <w:t xml:space="preserve">will now be three empty stores at Copdock, including the former </w:t>
      </w:r>
      <w:proofErr w:type="spellStart"/>
      <w:r w:rsidRPr="00601095">
        <w:rPr>
          <w:rFonts w:ascii="Arial" w:hAnsi="Arial" w:cs="Arial"/>
          <w:sz w:val="28"/>
          <w:szCs w:val="28"/>
        </w:rPr>
        <w:t>Multiyork</w:t>
      </w:r>
      <w:proofErr w:type="spellEnd"/>
      <w:r w:rsidRPr="00601095">
        <w:rPr>
          <w:rFonts w:ascii="Arial" w:hAnsi="Arial" w:cs="Arial"/>
          <w:sz w:val="28"/>
          <w:szCs w:val="28"/>
        </w:rPr>
        <w:t xml:space="preserve"> store.</w:t>
      </w:r>
    </w:p>
    <w:p w14:paraId="57B66C47" w14:textId="77777777" w:rsidR="00601095" w:rsidRPr="00601095" w:rsidRDefault="00601095" w:rsidP="00D225EC">
      <w:pPr>
        <w:pStyle w:val="hascontent"/>
        <w:spacing w:line="276" w:lineRule="auto"/>
        <w:jc w:val="both"/>
        <w:rPr>
          <w:rFonts w:ascii="Arial" w:hAnsi="Arial" w:cs="Arial"/>
          <w:sz w:val="28"/>
          <w:szCs w:val="28"/>
        </w:rPr>
      </w:pPr>
      <w:r w:rsidRPr="00601095">
        <w:rPr>
          <w:rFonts w:ascii="Arial" w:hAnsi="Arial" w:cs="Arial"/>
          <w:sz w:val="28"/>
          <w:szCs w:val="28"/>
        </w:rPr>
        <w:t xml:space="preserve">David Busby, Babergh council's spokesman for assets and investment and councillor for Copdock and </w:t>
      </w:r>
      <w:proofErr w:type="spellStart"/>
      <w:r w:rsidRPr="00601095">
        <w:rPr>
          <w:rFonts w:ascii="Arial" w:hAnsi="Arial" w:cs="Arial"/>
          <w:sz w:val="28"/>
          <w:szCs w:val="28"/>
        </w:rPr>
        <w:t>Washbrook</w:t>
      </w:r>
      <w:proofErr w:type="spellEnd"/>
      <w:r w:rsidRPr="00601095">
        <w:rPr>
          <w:rFonts w:ascii="Arial" w:hAnsi="Arial" w:cs="Arial"/>
          <w:sz w:val="28"/>
          <w:szCs w:val="28"/>
        </w:rPr>
        <w:t>, said the council would not buy the site itself, but was in negotiation with both the owners and potential new users</w:t>
      </w:r>
    </w:p>
    <w:p w14:paraId="299831BF" w14:textId="30DDE2C1" w:rsidR="003E048E" w:rsidRDefault="003E048E" w:rsidP="00D225EC">
      <w:pPr>
        <w:pStyle w:val="hascontent"/>
        <w:spacing w:before="0" w:beforeAutospacing="0" w:after="0" w:afterAutospacing="0" w:line="276" w:lineRule="auto"/>
        <w:jc w:val="both"/>
        <w:rPr>
          <w:rFonts w:ascii="Arial" w:hAnsi="Arial" w:cs="Arial"/>
          <w:b/>
          <w:sz w:val="28"/>
          <w:szCs w:val="28"/>
        </w:rPr>
      </w:pPr>
      <w:r w:rsidRPr="003E048E">
        <w:rPr>
          <w:rFonts w:ascii="Arial" w:hAnsi="Arial" w:cs="Arial"/>
          <w:b/>
          <w:sz w:val="28"/>
          <w:szCs w:val="28"/>
        </w:rPr>
        <w:t>Babergh Council Meeting</w:t>
      </w:r>
    </w:p>
    <w:p w14:paraId="4B50C953" w14:textId="5C06E980" w:rsidR="003E048E" w:rsidRDefault="003E048E" w:rsidP="00D225EC">
      <w:pPr>
        <w:pStyle w:val="hascontent"/>
        <w:spacing w:before="0" w:beforeAutospacing="0" w:after="0" w:afterAutospacing="0" w:line="276" w:lineRule="auto"/>
        <w:jc w:val="both"/>
        <w:rPr>
          <w:rFonts w:ascii="Arial" w:hAnsi="Arial" w:cs="Arial"/>
          <w:sz w:val="28"/>
          <w:szCs w:val="28"/>
        </w:rPr>
      </w:pPr>
      <w:r>
        <w:rPr>
          <w:rFonts w:ascii="Arial" w:hAnsi="Arial" w:cs="Arial"/>
          <w:sz w:val="28"/>
          <w:szCs w:val="28"/>
        </w:rPr>
        <w:t>The February full Council meeting is specifically to agree the budget.</w:t>
      </w:r>
    </w:p>
    <w:p w14:paraId="1038C086" w14:textId="77777777" w:rsidR="003E048E" w:rsidRDefault="003E048E" w:rsidP="00D225EC">
      <w:pPr>
        <w:pStyle w:val="hascontent"/>
        <w:spacing w:before="0" w:beforeAutospacing="0" w:after="0" w:afterAutospacing="0" w:line="276" w:lineRule="auto"/>
        <w:jc w:val="both"/>
        <w:rPr>
          <w:rFonts w:ascii="Arial" w:hAnsi="Arial" w:cs="Arial"/>
          <w:sz w:val="28"/>
          <w:szCs w:val="28"/>
        </w:rPr>
      </w:pPr>
    </w:p>
    <w:p w14:paraId="1C9A144B" w14:textId="0969B102" w:rsidR="004C699D" w:rsidRDefault="004C699D" w:rsidP="00D225EC">
      <w:pPr>
        <w:spacing w:after="0"/>
        <w:rPr>
          <w:rFonts w:ascii="Arial" w:eastAsia="Times New Roman" w:hAnsi="Arial" w:cs="Arial"/>
          <w:b/>
          <w:sz w:val="28"/>
          <w:szCs w:val="28"/>
        </w:rPr>
      </w:pPr>
      <w:r w:rsidRPr="00B7225C">
        <w:rPr>
          <w:rFonts w:ascii="Arial" w:eastAsia="Times New Roman" w:hAnsi="Arial" w:cs="Arial"/>
          <w:b/>
          <w:sz w:val="28"/>
          <w:szCs w:val="28"/>
        </w:rPr>
        <w:t>Planning</w:t>
      </w:r>
    </w:p>
    <w:p w14:paraId="522E145A" w14:textId="77777777" w:rsidR="00781822" w:rsidRPr="00781822" w:rsidRDefault="00551973" w:rsidP="00781822">
      <w:pPr>
        <w:spacing w:after="0" w:line="240" w:lineRule="auto"/>
        <w:rPr>
          <w:rFonts w:ascii="Arial" w:eastAsia="Times New Roman" w:hAnsi="Arial" w:cs="Arial"/>
          <w:sz w:val="28"/>
          <w:szCs w:val="28"/>
          <w:lang w:eastAsia="en-GB"/>
        </w:rPr>
      </w:pPr>
      <w:hyperlink r:id="rId7" w:history="1">
        <w:r w:rsidR="00781822" w:rsidRPr="00781822">
          <w:rPr>
            <w:rFonts w:ascii="Arial" w:eastAsia="Times New Roman" w:hAnsi="Arial" w:cs="Arial"/>
            <w:color w:val="0000FF"/>
            <w:sz w:val="28"/>
            <w:szCs w:val="28"/>
            <w:u w:val="single"/>
            <w:lang w:eastAsia="en-GB"/>
          </w:rPr>
          <w:t xml:space="preserve">Householder application - Erection of two storey rear and second floor extension. Erection of outbuilding and studio/summerhouse. </w:t>
        </w:r>
      </w:hyperlink>
      <w:r w:rsidR="00781822" w:rsidRPr="00781822">
        <w:rPr>
          <w:rFonts w:ascii="Arial" w:eastAsia="Times New Roman" w:hAnsi="Arial" w:cs="Arial"/>
          <w:noProof/>
          <w:sz w:val="28"/>
          <w:szCs w:val="28"/>
          <w:lang w:eastAsia="en-GB"/>
        </w:rPr>
        <w:drawing>
          <wp:inline distT="0" distB="0" distL="0" distR="0" wp14:anchorId="59433BCD" wp14:editId="0359FB52">
            <wp:extent cx="149225" cy="149225"/>
            <wp:effectExtent l="0" t="0" r="3175" b="3175"/>
            <wp:docPr id="1" name="Picture 1" descr="Open for com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for comment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14:paraId="4CCF9BA8" w14:textId="77777777" w:rsidR="00781822" w:rsidRPr="00781822" w:rsidRDefault="00781822" w:rsidP="00781822">
      <w:pPr>
        <w:spacing w:before="100" w:beforeAutospacing="1" w:after="100" w:afterAutospacing="1" w:line="240" w:lineRule="auto"/>
        <w:rPr>
          <w:rFonts w:ascii="Arial" w:eastAsia="Times New Roman" w:hAnsi="Arial" w:cs="Arial"/>
          <w:sz w:val="28"/>
          <w:szCs w:val="28"/>
          <w:lang w:eastAsia="en-GB"/>
        </w:rPr>
      </w:pPr>
      <w:r w:rsidRPr="00781822">
        <w:rPr>
          <w:rFonts w:ascii="Arial" w:eastAsia="Times New Roman" w:hAnsi="Arial" w:cs="Arial"/>
          <w:sz w:val="28"/>
          <w:szCs w:val="28"/>
          <w:lang w:eastAsia="en-GB"/>
        </w:rPr>
        <w:t xml:space="preserve">Mentone Villa Pin Mill Road Chelmondiston Ipswich Suffolk IP9 1JS </w:t>
      </w:r>
    </w:p>
    <w:p w14:paraId="1BC5A8C3" w14:textId="30B8DA0A" w:rsidR="00781822" w:rsidRPr="00B7225C" w:rsidRDefault="00781822" w:rsidP="00781822">
      <w:pPr>
        <w:spacing w:before="100" w:beforeAutospacing="1" w:after="100" w:afterAutospacing="1" w:line="240" w:lineRule="auto"/>
        <w:rPr>
          <w:rFonts w:ascii="Arial" w:eastAsia="Times New Roman" w:hAnsi="Arial" w:cs="Arial"/>
          <w:b/>
          <w:sz w:val="28"/>
          <w:szCs w:val="28"/>
        </w:rPr>
      </w:pPr>
      <w:r w:rsidRPr="00781822">
        <w:rPr>
          <w:rFonts w:ascii="Arial" w:eastAsia="Times New Roman" w:hAnsi="Arial" w:cs="Arial"/>
          <w:b/>
          <w:bCs/>
          <w:sz w:val="28"/>
          <w:szCs w:val="28"/>
          <w:lang w:eastAsia="en-GB"/>
        </w:rPr>
        <w:t>Application. No:</w:t>
      </w:r>
      <w:r w:rsidRPr="00781822">
        <w:rPr>
          <w:rFonts w:ascii="Arial" w:eastAsia="Times New Roman" w:hAnsi="Arial" w:cs="Arial"/>
          <w:sz w:val="28"/>
          <w:szCs w:val="28"/>
          <w:lang w:eastAsia="en-GB"/>
        </w:rPr>
        <w:t xml:space="preserve"> DC/20/00441 | Received: Sat 01 Feb 2020 | Validated: Mon 03 Feb 2020 | Status: Awaiting decision </w:t>
      </w:r>
    </w:p>
    <w:p w14:paraId="22D967A4" w14:textId="2E0B3615" w:rsidR="004C699D" w:rsidRPr="0014676B" w:rsidRDefault="004C699D" w:rsidP="00D225EC">
      <w:pPr>
        <w:spacing w:after="0"/>
        <w:rPr>
          <w:rFonts w:ascii="Arial" w:eastAsia="Times New Roman" w:hAnsi="Arial" w:cs="Arial"/>
          <w:b/>
          <w:bCs/>
          <w:i/>
          <w:sz w:val="28"/>
          <w:szCs w:val="28"/>
        </w:rPr>
      </w:pPr>
      <w:r w:rsidRPr="00B7225C">
        <w:rPr>
          <w:rFonts w:ascii="Arial" w:eastAsia="Times New Roman" w:hAnsi="Arial" w:cs="Arial"/>
          <w:sz w:val="28"/>
          <w:szCs w:val="28"/>
        </w:rPr>
        <w:t xml:space="preserve">I don’t know of any </w:t>
      </w:r>
      <w:r w:rsidR="00781822">
        <w:rPr>
          <w:rFonts w:ascii="Arial" w:eastAsia="Times New Roman" w:hAnsi="Arial" w:cs="Arial"/>
          <w:sz w:val="28"/>
          <w:szCs w:val="28"/>
        </w:rPr>
        <w:t xml:space="preserve">other </w:t>
      </w:r>
      <w:r w:rsidRPr="00B7225C">
        <w:rPr>
          <w:rFonts w:ascii="Arial" w:eastAsia="Times New Roman" w:hAnsi="Arial" w:cs="Arial"/>
          <w:sz w:val="28"/>
          <w:szCs w:val="28"/>
        </w:rPr>
        <w:t>new planning applications in the parish</w:t>
      </w:r>
      <w:r w:rsidRPr="004C699D">
        <w:rPr>
          <w:rFonts w:ascii="Arial" w:eastAsia="Times New Roman" w:hAnsi="Arial" w:cs="Arial"/>
          <w:sz w:val="28"/>
          <w:szCs w:val="28"/>
        </w:rPr>
        <w:t>.</w:t>
      </w:r>
    </w:p>
    <w:sectPr w:rsidR="004C699D" w:rsidRPr="0014676B" w:rsidSect="00781822">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6A31"/>
    <w:multiLevelType w:val="multilevel"/>
    <w:tmpl w:val="6EAA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A63D8"/>
    <w:multiLevelType w:val="multilevel"/>
    <w:tmpl w:val="6538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A4BE4"/>
    <w:multiLevelType w:val="multilevel"/>
    <w:tmpl w:val="6C963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3371F"/>
    <w:multiLevelType w:val="hybridMultilevel"/>
    <w:tmpl w:val="007E5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4F2FC3"/>
    <w:multiLevelType w:val="hybridMultilevel"/>
    <w:tmpl w:val="31E48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714A46"/>
    <w:multiLevelType w:val="multilevel"/>
    <w:tmpl w:val="2ED89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D7DD6"/>
    <w:multiLevelType w:val="multilevel"/>
    <w:tmpl w:val="A2F07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3F6D20"/>
    <w:multiLevelType w:val="hybridMultilevel"/>
    <w:tmpl w:val="51B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70FDA"/>
    <w:multiLevelType w:val="multilevel"/>
    <w:tmpl w:val="C344A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6024AB"/>
    <w:multiLevelType w:val="multilevel"/>
    <w:tmpl w:val="D1ECF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2471A"/>
    <w:multiLevelType w:val="multilevel"/>
    <w:tmpl w:val="D78A8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E1EE0"/>
    <w:multiLevelType w:val="multilevel"/>
    <w:tmpl w:val="4B6CE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1646AE"/>
    <w:multiLevelType w:val="multilevel"/>
    <w:tmpl w:val="A5982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671326"/>
    <w:multiLevelType w:val="multilevel"/>
    <w:tmpl w:val="BDF04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040B92"/>
    <w:multiLevelType w:val="multilevel"/>
    <w:tmpl w:val="499EA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0E11D6"/>
    <w:multiLevelType w:val="multilevel"/>
    <w:tmpl w:val="CEF05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5506E0"/>
    <w:multiLevelType w:val="multilevel"/>
    <w:tmpl w:val="F6D04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3"/>
  </w:num>
  <w:num w:numId="4">
    <w:abstractNumId w:val="0"/>
  </w:num>
  <w:num w:numId="5">
    <w:abstractNumId w:val="12"/>
  </w:num>
  <w:num w:numId="6">
    <w:abstractNumId w:val="13"/>
  </w:num>
  <w:num w:numId="7">
    <w:abstractNumId w:val="15"/>
  </w:num>
  <w:num w:numId="8">
    <w:abstractNumId w:val="10"/>
  </w:num>
  <w:num w:numId="9">
    <w:abstractNumId w:val="9"/>
  </w:num>
  <w:num w:numId="10">
    <w:abstractNumId w:val="8"/>
  </w:num>
  <w:num w:numId="11">
    <w:abstractNumId w:val="14"/>
  </w:num>
  <w:num w:numId="12">
    <w:abstractNumId w:val="16"/>
  </w:num>
  <w:num w:numId="13">
    <w:abstractNumId w:val="5"/>
  </w:num>
  <w:num w:numId="14">
    <w:abstractNumId w:val="2"/>
  </w:num>
  <w:num w:numId="15">
    <w:abstractNumId w:val="1"/>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97"/>
    <w:rsid w:val="000869FC"/>
    <w:rsid w:val="00094DCD"/>
    <w:rsid w:val="0014676B"/>
    <w:rsid w:val="002245D7"/>
    <w:rsid w:val="00251397"/>
    <w:rsid w:val="00252F17"/>
    <w:rsid w:val="00274A1F"/>
    <w:rsid w:val="00275AFE"/>
    <w:rsid w:val="00336948"/>
    <w:rsid w:val="003A40FA"/>
    <w:rsid w:val="003E048E"/>
    <w:rsid w:val="00403441"/>
    <w:rsid w:val="004A111F"/>
    <w:rsid w:val="004C699D"/>
    <w:rsid w:val="004F69F7"/>
    <w:rsid w:val="00517DC5"/>
    <w:rsid w:val="00551973"/>
    <w:rsid w:val="005E0052"/>
    <w:rsid w:val="00601095"/>
    <w:rsid w:val="00687A79"/>
    <w:rsid w:val="006B6881"/>
    <w:rsid w:val="006C1FF7"/>
    <w:rsid w:val="006F3E6F"/>
    <w:rsid w:val="007221E4"/>
    <w:rsid w:val="00781822"/>
    <w:rsid w:val="007C0A66"/>
    <w:rsid w:val="007E1C17"/>
    <w:rsid w:val="00824069"/>
    <w:rsid w:val="00826C23"/>
    <w:rsid w:val="009F1E39"/>
    <w:rsid w:val="009F41A4"/>
    <w:rsid w:val="00A73A18"/>
    <w:rsid w:val="00A90316"/>
    <w:rsid w:val="00AA46CF"/>
    <w:rsid w:val="00AF47FA"/>
    <w:rsid w:val="00AF7E63"/>
    <w:rsid w:val="00B34087"/>
    <w:rsid w:val="00B64A17"/>
    <w:rsid w:val="00B66098"/>
    <w:rsid w:val="00B7225C"/>
    <w:rsid w:val="00B9356D"/>
    <w:rsid w:val="00BE7F40"/>
    <w:rsid w:val="00C43F17"/>
    <w:rsid w:val="00CA212A"/>
    <w:rsid w:val="00CC66EC"/>
    <w:rsid w:val="00D225EC"/>
    <w:rsid w:val="00DC3E48"/>
    <w:rsid w:val="00DF78EB"/>
    <w:rsid w:val="00E0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E863"/>
  <w15:docId w15:val="{D6575F23-9D83-4639-90A3-DFF1B324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52F1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397"/>
    <w:rPr>
      <w:color w:val="0000FF" w:themeColor="hyperlink"/>
      <w:u w:val="single"/>
    </w:rPr>
  </w:style>
  <w:style w:type="paragraph" w:styleId="ListParagraph">
    <w:name w:val="List Paragraph"/>
    <w:basedOn w:val="Normal"/>
    <w:uiPriority w:val="34"/>
    <w:qFormat/>
    <w:rsid w:val="00DC3E48"/>
    <w:pPr>
      <w:ind w:left="720"/>
      <w:contextualSpacing/>
    </w:pPr>
  </w:style>
  <w:style w:type="paragraph" w:styleId="BalloonText">
    <w:name w:val="Balloon Text"/>
    <w:basedOn w:val="Normal"/>
    <w:link w:val="BalloonTextChar"/>
    <w:uiPriority w:val="99"/>
    <w:semiHidden/>
    <w:unhideWhenUsed/>
    <w:rsid w:val="00B66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098"/>
    <w:rPr>
      <w:rFonts w:ascii="Tahoma" w:hAnsi="Tahoma" w:cs="Tahoma"/>
      <w:sz w:val="16"/>
      <w:szCs w:val="16"/>
    </w:rPr>
  </w:style>
  <w:style w:type="paragraph" w:styleId="NormalWeb">
    <w:name w:val="Normal (Web)"/>
    <w:basedOn w:val="Normal"/>
    <w:uiPriority w:val="99"/>
    <w:unhideWhenUsed/>
    <w:rsid w:val="00B66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52F17"/>
    <w:rPr>
      <w:rFonts w:asciiTheme="majorHAnsi" w:eastAsiaTheme="majorEastAsia" w:hAnsiTheme="majorHAnsi" w:cstheme="majorBidi"/>
      <w:color w:val="365F91" w:themeColor="accent1" w:themeShade="BF"/>
      <w:sz w:val="26"/>
      <w:szCs w:val="26"/>
    </w:rPr>
  </w:style>
  <w:style w:type="paragraph" w:styleId="NoSpacing">
    <w:name w:val="No Spacing"/>
    <w:basedOn w:val="Normal"/>
    <w:uiPriority w:val="1"/>
    <w:qFormat/>
    <w:rsid w:val="009F1E39"/>
    <w:pPr>
      <w:spacing w:after="0" w:line="240" w:lineRule="auto"/>
    </w:pPr>
    <w:rPr>
      <w:rFonts w:ascii="Calibri" w:hAnsi="Calibri" w:cs="Calibri"/>
    </w:rPr>
  </w:style>
  <w:style w:type="character" w:styleId="Strong">
    <w:name w:val="Strong"/>
    <w:basedOn w:val="DefaultParagraphFont"/>
    <w:uiPriority w:val="22"/>
    <w:qFormat/>
    <w:rsid w:val="00B7225C"/>
    <w:rPr>
      <w:b/>
      <w:bCs/>
    </w:rPr>
  </w:style>
  <w:style w:type="paragraph" w:customStyle="1" w:styleId="hascontent">
    <w:name w:val="hascontent"/>
    <w:basedOn w:val="Normal"/>
    <w:rsid w:val="006010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1756">
      <w:bodyDiv w:val="1"/>
      <w:marLeft w:val="0"/>
      <w:marRight w:val="0"/>
      <w:marTop w:val="0"/>
      <w:marBottom w:val="0"/>
      <w:divBdr>
        <w:top w:val="none" w:sz="0" w:space="0" w:color="auto"/>
        <w:left w:val="none" w:sz="0" w:space="0" w:color="auto"/>
        <w:bottom w:val="none" w:sz="0" w:space="0" w:color="auto"/>
        <w:right w:val="none" w:sz="0" w:space="0" w:color="auto"/>
      </w:divBdr>
    </w:div>
    <w:div w:id="187644177">
      <w:bodyDiv w:val="1"/>
      <w:marLeft w:val="0"/>
      <w:marRight w:val="0"/>
      <w:marTop w:val="0"/>
      <w:marBottom w:val="0"/>
      <w:divBdr>
        <w:top w:val="none" w:sz="0" w:space="0" w:color="auto"/>
        <w:left w:val="none" w:sz="0" w:space="0" w:color="auto"/>
        <w:bottom w:val="none" w:sz="0" w:space="0" w:color="auto"/>
        <w:right w:val="none" w:sz="0" w:space="0" w:color="auto"/>
      </w:divBdr>
    </w:div>
    <w:div w:id="256602112">
      <w:bodyDiv w:val="1"/>
      <w:marLeft w:val="0"/>
      <w:marRight w:val="0"/>
      <w:marTop w:val="0"/>
      <w:marBottom w:val="0"/>
      <w:divBdr>
        <w:top w:val="none" w:sz="0" w:space="0" w:color="auto"/>
        <w:left w:val="none" w:sz="0" w:space="0" w:color="auto"/>
        <w:bottom w:val="none" w:sz="0" w:space="0" w:color="auto"/>
        <w:right w:val="none" w:sz="0" w:space="0" w:color="auto"/>
      </w:divBdr>
      <w:divsChild>
        <w:div w:id="1233196417">
          <w:marLeft w:val="0"/>
          <w:marRight w:val="0"/>
          <w:marTop w:val="0"/>
          <w:marBottom w:val="0"/>
          <w:divBdr>
            <w:top w:val="none" w:sz="0" w:space="0" w:color="auto"/>
            <w:left w:val="none" w:sz="0" w:space="0" w:color="auto"/>
            <w:bottom w:val="none" w:sz="0" w:space="0" w:color="auto"/>
            <w:right w:val="none" w:sz="0" w:space="0" w:color="auto"/>
          </w:divBdr>
        </w:div>
      </w:divsChild>
    </w:div>
    <w:div w:id="435441485">
      <w:bodyDiv w:val="1"/>
      <w:marLeft w:val="0"/>
      <w:marRight w:val="0"/>
      <w:marTop w:val="0"/>
      <w:marBottom w:val="0"/>
      <w:divBdr>
        <w:top w:val="none" w:sz="0" w:space="0" w:color="auto"/>
        <w:left w:val="none" w:sz="0" w:space="0" w:color="auto"/>
        <w:bottom w:val="none" w:sz="0" w:space="0" w:color="auto"/>
        <w:right w:val="none" w:sz="0" w:space="0" w:color="auto"/>
      </w:divBdr>
    </w:div>
    <w:div w:id="758672551">
      <w:bodyDiv w:val="1"/>
      <w:marLeft w:val="0"/>
      <w:marRight w:val="0"/>
      <w:marTop w:val="0"/>
      <w:marBottom w:val="0"/>
      <w:divBdr>
        <w:top w:val="none" w:sz="0" w:space="0" w:color="auto"/>
        <w:left w:val="none" w:sz="0" w:space="0" w:color="auto"/>
        <w:bottom w:val="none" w:sz="0" w:space="0" w:color="auto"/>
        <w:right w:val="none" w:sz="0" w:space="0" w:color="auto"/>
      </w:divBdr>
    </w:div>
    <w:div w:id="763190326">
      <w:bodyDiv w:val="1"/>
      <w:marLeft w:val="0"/>
      <w:marRight w:val="0"/>
      <w:marTop w:val="0"/>
      <w:marBottom w:val="0"/>
      <w:divBdr>
        <w:top w:val="none" w:sz="0" w:space="0" w:color="auto"/>
        <w:left w:val="none" w:sz="0" w:space="0" w:color="auto"/>
        <w:bottom w:val="none" w:sz="0" w:space="0" w:color="auto"/>
        <w:right w:val="none" w:sz="0" w:space="0" w:color="auto"/>
      </w:divBdr>
    </w:div>
    <w:div w:id="879710219">
      <w:bodyDiv w:val="1"/>
      <w:marLeft w:val="0"/>
      <w:marRight w:val="0"/>
      <w:marTop w:val="0"/>
      <w:marBottom w:val="0"/>
      <w:divBdr>
        <w:top w:val="none" w:sz="0" w:space="0" w:color="auto"/>
        <w:left w:val="none" w:sz="0" w:space="0" w:color="auto"/>
        <w:bottom w:val="none" w:sz="0" w:space="0" w:color="auto"/>
        <w:right w:val="none" w:sz="0" w:space="0" w:color="auto"/>
      </w:divBdr>
    </w:div>
    <w:div w:id="922109459">
      <w:bodyDiv w:val="1"/>
      <w:marLeft w:val="0"/>
      <w:marRight w:val="0"/>
      <w:marTop w:val="0"/>
      <w:marBottom w:val="0"/>
      <w:divBdr>
        <w:top w:val="none" w:sz="0" w:space="0" w:color="auto"/>
        <w:left w:val="none" w:sz="0" w:space="0" w:color="auto"/>
        <w:bottom w:val="none" w:sz="0" w:space="0" w:color="auto"/>
        <w:right w:val="none" w:sz="0" w:space="0" w:color="auto"/>
      </w:divBdr>
    </w:div>
    <w:div w:id="1213420632">
      <w:bodyDiv w:val="1"/>
      <w:marLeft w:val="0"/>
      <w:marRight w:val="0"/>
      <w:marTop w:val="0"/>
      <w:marBottom w:val="0"/>
      <w:divBdr>
        <w:top w:val="none" w:sz="0" w:space="0" w:color="auto"/>
        <w:left w:val="none" w:sz="0" w:space="0" w:color="auto"/>
        <w:bottom w:val="none" w:sz="0" w:space="0" w:color="auto"/>
        <w:right w:val="none" w:sz="0" w:space="0" w:color="auto"/>
      </w:divBdr>
    </w:div>
    <w:div w:id="1386369227">
      <w:bodyDiv w:val="1"/>
      <w:marLeft w:val="0"/>
      <w:marRight w:val="0"/>
      <w:marTop w:val="0"/>
      <w:marBottom w:val="0"/>
      <w:divBdr>
        <w:top w:val="none" w:sz="0" w:space="0" w:color="auto"/>
        <w:left w:val="none" w:sz="0" w:space="0" w:color="auto"/>
        <w:bottom w:val="none" w:sz="0" w:space="0" w:color="auto"/>
        <w:right w:val="none" w:sz="0" w:space="0" w:color="auto"/>
      </w:divBdr>
    </w:div>
    <w:div w:id="1413310217">
      <w:bodyDiv w:val="1"/>
      <w:marLeft w:val="0"/>
      <w:marRight w:val="0"/>
      <w:marTop w:val="0"/>
      <w:marBottom w:val="0"/>
      <w:divBdr>
        <w:top w:val="none" w:sz="0" w:space="0" w:color="auto"/>
        <w:left w:val="none" w:sz="0" w:space="0" w:color="auto"/>
        <w:bottom w:val="none" w:sz="0" w:space="0" w:color="auto"/>
        <w:right w:val="none" w:sz="0" w:space="0" w:color="auto"/>
      </w:divBdr>
    </w:div>
    <w:div w:id="1712070570">
      <w:bodyDiv w:val="1"/>
      <w:marLeft w:val="0"/>
      <w:marRight w:val="0"/>
      <w:marTop w:val="0"/>
      <w:marBottom w:val="0"/>
      <w:divBdr>
        <w:top w:val="none" w:sz="0" w:space="0" w:color="auto"/>
        <w:left w:val="none" w:sz="0" w:space="0" w:color="auto"/>
        <w:bottom w:val="none" w:sz="0" w:space="0" w:color="auto"/>
        <w:right w:val="none" w:sz="0" w:space="0" w:color="auto"/>
      </w:divBdr>
    </w:div>
    <w:div w:id="1783719957">
      <w:bodyDiv w:val="1"/>
      <w:marLeft w:val="0"/>
      <w:marRight w:val="0"/>
      <w:marTop w:val="0"/>
      <w:marBottom w:val="0"/>
      <w:divBdr>
        <w:top w:val="none" w:sz="0" w:space="0" w:color="auto"/>
        <w:left w:val="none" w:sz="0" w:space="0" w:color="auto"/>
        <w:bottom w:val="none" w:sz="0" w:space="0" w:color="auto"/>
        <w:right w:val="none" w:sz="0" w:space="0" w:color="auto"/>
      </w:divBdr>
    </w:div>
    <w:div w:id="1794520273">
      <w:bodyDiv w:val="1"/>
      <w:marLeft w:val="0"/>
      <w:marRight w:val="0"/>
      <w:marTop w:val="0"/>
      <w:marBottom w:val="0"/>
      <w:divBdr>
        <w:top w:val="none" w:sz="0" w:space="0" w:color="auto"/>
        <w:left w:val="none" w:sz="0" w:space="0" w:color="auto"/>
        <w:bottom w:val="none" w:sz="0" w:space="0" w:color="auto"/>
        <w:right w:val="none" w:sz="0" w:space="0" w:color="auto"/>
      </w:divBdr>
    </w:div>
    <w:div w:id="19020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planning.baberghmidsuffolk.gov.uk/online-applications/applicationDetails.do?keyVal=Q50JM0SHI0D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ions@baberghmidsuffolk.gov.uk" TargetMode="External"/><Relationship Id="rId5" Type="http://schemas.openxmlformats.org/officeDocument/2006/relationships/hyperlink" Target="https://www.lgbce.org.uk/how-reviews-work/other-types-of-review/about-community-governance-revie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Chelmondiston PC</cp:lastModifiedBy>
  <cp:revision>2</cp:revision>
  <cp:lastPrinted>2020-03-02T14:25:00Z</cp:lastPrinted>
  <dcterms:created xsi:type="dcterms:W3CDTF">2020-03-02T14:29:00Z</dcterms:created>
  <dcterms:modified xsi:type="dcterms:W3CDTF">2020-03-02T14:29:00Z</dcterms:modified>
</cp:coreProperties>
</file>