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34" w:rsidRPr="00955F34" w:rsidRDefault="00955F34" w:rsidP="00955F34">
      <w:pPr>
        <w:shd w:val="clear" w:color="auto" w:fill="DBE5F1" w:themeFill="accent1" w:themeFillTint="33"/>
        <w:jc w:val="center"/>
        <w:rPr>
          <w:b/>
        </w:rPr>
      </w:pPr>
      <w:bookmarkStart w:id="0" w:name="_GoBack"/>
      <w:bookmarkEnd w:id="0"/>
      <w:proofErr w:type="spellStart"/>
      <w:r w:rsidRPr="00955F34">
        <w:rPr>
          <w:b/>
        </w:rPr>
        <w:t>Chelmondiston</w:t>
      </w:r>
      <w:proofErr w:type="spellEnd"/>
      <w:r w:rsidRPr="00955F34">
        <w:rPr>
          <w:b/>
        </w:rPr>
        <w:t xml:space="preserve"> Neighbourhood </w:t>
      </w:r>
      <w:r>
        <w:rPr>
          <w:b/>
        </w:rPr>
        <w:t xml:space="preserve">Development </w:t>
      </w:r>
      <w:r w:rsidRPr="00955F34">
        <w:rPr>
          <w:b/>
        </w:rPr>
        <w:t>Plan</w:t>
      </w:r>
      <w:r>
        <w:rPr>
          <w:b/>
        </w:rPr>
        <w:t xml:space="preserve"> (CNDP)</w:t>
      </w:r>
    </w:p>
    <w:p w:rsidR="00955F34" w:rsidRDefault="00955F34" w:rsidP="00955F34">
      <w:pPr>
        <w:spacing w:after="0"/>
        <w:rPr>
          <w:b/>
        </w:rPr>
      </w:pPr>
    </w:p>
    <w:p w:rsidR="00732E1C" w:rsidRDefault="00955F34" w:rsidP="00955F34">
      <w:pPr>
        <w:spacing w:after="0"/>
      </w:pPr>
      <w:r w:rsidRPr="00955F34">
        <w:rPr>
          <w:b/>
        </w:rPr>
        <w:t>Meeting:</w:t>
      </w:r>
      <w:r>
        <w:t xml:space="preserve"> </w:t>
      </w:r>
      <w:r>
        <w:tab/>
        <w:t>CNDP Steering Group</w:t>
      </w:r>
      <w:r w:rsidR="0028647F">
        <w:t>*</w:t>
      </w:r>
    </w:p>
    <w:p w:rsidR="00955F34" w:rsidRDefault="00955F34" w:rsidP="00955F34">
      <w:pPr>
        <w:spacing w:after="0"/>
      </w:pPr>
      <w:r>
        <w:tab/>
      </w:r>
      <w:r>
        <w:tab/>
        <w:t xml:space="preserve">Michael </w:t>
      </w:r>
      <w:proofErr w:type="spellStart"/>
      <w:r>
        <w:t>Wellock</w:t>
      </w:r>
      <w:proofErr w:type="spellEnd"/>
      <w:r>
        <w:t xml:space="preserve"> (</w:t>
      </w:r>
      <w:r w:rsidR="00AF4D01">
        <w:t xml:space="preserve">MW - </w:t>
      </w:r>
      <w:r w:rsidR="00AC512D">
        <w:t xml:space="preserve">for </w:t>
      </w:r>
      <w:proofErr w:type="spellStart"/>
      <w:r>
        <w:t>Kirkwells</w:t>
      </w:r>
      <w:proofErr w:type="spellEnd"/>
      <w:r>
        <w:t xml:space="preserve"> - Planning Consultants)</w:t>
      </w:r>
    </w:p>
    <w:p w:rsidR="00955F34" w:rsidRDefault="00955F34" w:rsidP="00955F34">
      <w:pPr>
        <w:spacing w:after="0"/>
        <w:rPr>
          <w:b/>
        </w:rPr>
      </w:pPr>
    </w:p>
    <w:p w:rsidR="00955F34" w:rsidRDefault="00955F34" w:rsidP="00955F34">
      <w:pPr>
        <w:spacing w:after="0"/>
      </w:pPr>
      <w:r w:rsidRPr="00955F34">
        <w:rPr>
          <w:b/>
        </w:rPr>
        <w:t>Date:</w:t>
      </w:r>
      <w:r w:rsidRPr="00955F34">
        <w:rPr>
          <w:b/>
        </w:rPr>
        <w:tab/>
      </w:r>
      <w:r>
        <w:tab/>
        <w:t xml:space="preserve">Thursday, </w:t>
      </w:r>
      <w:r w:rsidR="00AF4D01">
        <w:t>6</w:t>
      </w:r>
      <w:r w:rsidR="00AF4D01" w:rsidRPr="00AF4D01">
        <w:rPr>
          <w:vertAlign w:val="superscript"/>
        </w:rPr>
        <w:t>th</w:t>
      </w:r>
      <w:r w:rsidR="00AF4D01">
        <w:t xml:space="preserve"> September</w:t>
      </w:r>
    </w:p>
    <w:p w:rsidR="00955F34" w:rsidRDefault="00955F34" w:rsidP="00955F34">
      <w:pPr>
        <w:spacing w:after="0"/>
      </w:pPr>
      <w:r w:rsidRPr="00955F34">
        <w:rPr>
          <w:b/>
        </w:rPr>
        <w:t>Location:</w:t>
      </w:r>
      <w:r>
        <w:tab/>
        <w:t xml:space="preserve">St Andrews Church Hall, </w:t>
      </w:r>
      <w:proofErr w:type="spellStart"/>
      <w:r>
        <w:t>Chelmondiston</w:t>
      </w:r>
      <w:proofErr w:type="spellEnd"/>
    </w:p>
    <w:p w:rsidR="00955F34" w:rsidRDefault="00955F34" w:rsidP="00955F34">
      <w:pPr>
        <w:spacing w:after="0"/>
      </w:pPr>
      <w:r w:rsidRPr="00955F34">
        <w:rPr>
          <w:b/>
        </w:rPr>
        <w:t>Ref:</w:t>
      </w:r>
      <w:r>
        <w:tab/>
      </w:r>
      <w:r>
        <w:tab/>
        <w:t xml:space="preserve">Project </w:t>
      </w:r>
      <w:r w:rsidR="0045513A">
        <w:t>Progress</w:t>
      </w:r>
    </w:p>
    <w:p w:rsidR="00955F34" w:rsidRDefault="00955F34" w:rsidP="00955F34">
      <w:pPr>
        <w:spacing w:after="0"/>
        <w:rPr>
          <w:b/>
        </w:rPr>
      </w:pPr>
    </w:p>
    <w:p w:rsidR="00955F34" w:rsidRDefault="0028647F" w:rsidP="00955F34">
      <w:pPr>
        <w:spacing w:after="0"/>
      </w:pPr>
      <w:r>
        <w:rPr>
          <w:b/>
        </w:rPr>
        <w:t xml:space="preserve">* </w:t>
      </w:r>
      <w:r w:rsidR="00955F34" w:rsidRPr="00955F34">
        <w:rPr>
          <w:b/>
        </w:rPr>
        <w:t>Steering Group:</w:t>
      </w:r>
      <w:r w:rsidR="00955F34">
        <w:rPr>
          <w:b/>
        </w:rPr>
        <w:t xml:space="preserve">  </w:t>
      </w:r>
      <w:r w:rsidR="00955F34" w:rsidRPr="00955F34">
        <w:t>John Deacon</w:t>
      </w:r>
      <w:r w:rsidR="0045513A">
        <w:t xml:space="preserve"> (JD)</w:t>
      </w:r>
      <w:r w:rsidR="00955F34" w:rsidRPr="00955F34">
        <w:t>,</w:t>
      </w:r>
      <w:r>
        <w:t xml:space="preserve"> </w:t>
      </w:r>
      <w:r w:rsidR="00596D87">
        <w:t xml:space="preserve">Philip Evans, (PE), </w:t>
      </w:r>
      <w:r w:rsidRPr="00955F34">
        <w:t xml:space="preserve">Rosie </w:t>
      </w:r>
      <w:r>
        <w:t>Kirkup</w:t>
      </w:r>
      <w:r w:rsidR="0045513A">
        <w:t xml:space="preserve"> (RK)</w:t>
      </w:r>
      <w:r>
        <w:t>,</w:t>
      </w:r>
      <w:r w:rsidRPr="00955F34">
        <w:t xml:space="preserve"> </w:t>
      </w:r>
      <w:r>
        <w:t xml:space="preserve">Johnathan </w:t>
      </w:r>
      <w:proofErr w:type="spellStart"/>
      <w:r>
        <w:t>Rapley</w:t>
      </w:r>
      <w:proofErr w:type="spellEnd"/>
      <w:r w:rsidR="0045513A">
        <w:t xml:space="preserve"> (JR)</w:t>
      </w:r>
      <w:r>
        <w:t xml:space="preserve">, </w:t>
      </w:r>
      <w:r w:rsidR="00ED0BF0">
        <w:t xml:space="preserve">Nathan Waller (NW), </w:t>
      </w:r>
      <w:r>
        <w:t>Peter Ward</w:t>
      </w:r>
      <w:r w:rsidR="0045513A">
        <w:t xml:space="preserve"> (PW)</w:t>
      </w:r>
      <w:r>
        <w:t>, Christine Webb</w:t>
      </w:r>
      <w:r w:rsidR="0045513A">
        <w:t xml:space="preserve"> (CW)</w:t>
      </w:r>
      <w:r w:rsidR="00ED0BF0">
        <w:t xml:space="preserve">.  </w:t>
      </w:r>
      <w:proofErr w:type="gramStart"/>
      <w:r w:rsidR="00AF4D01">
        <w:t>[</w:t>
      </w:r>
      <w:r w:rsidR="0045513A">
        <w:t xml:space="preserve">Sarah Markham, </w:t>
      </w:r>
      <w:r>
        <w:t>absent.]</w:t>
      </w:r>
      <w:proofErr w:type="gramEnd"/>
    </w:p>
    <w:p w:rsidR="00955F34" w:rsidRDefault="00955F34" w:rsidP="00955F34">
      <w:pPr>
        <w:spacing w:after="0"/>
      </w:pPr>
    </w:p>
    <w:p w:rsidR="00955F34" w:rsidRPr="00955F34" w:rsidRDefault="00955F34" w:rsidP="00955F34">
      <w:pPr>
        <w:spacing w:after="0"/>
        <w:rPr>
          <w:b/>
        </w:rPr>
      </w:pPr>
      <w:r w:rsidRPr="00955F34">
        <w:rPr>
          <w:b/>
        </w:rPr>
        <w:t>Main Points Discussed/Agreed</w:t>
      </w:r>
    </w:p>
    <w:p w:rsidR="00E25FC5" w:rsidRDefault="00E25FC5" w:rsidP="00955F34">
      <w:pPr>
        <w:tabs>
          <w:tab w:val="left" w:pos="426"/>
        </w:tabs>
        <w:spacing w:after="0"/>
        <w:rPr>
          <w:b/>
        </w:rPr>
      </w:pPr>
    </w:p>
    <w:p w:rsidR="00955F34" w:rsidRDefault="00955F34" w:rsidP="00955F34">
      <w:pPr>
        <w:tabs>
          <w:tab w:val="left" w:pos="426"/>
        </w:tabs>
        <w:spacing w:after="0"/>
        <w:rPr>
          <w:b/>
        </w:rPr>
      </w:pPr>
      <w:r w:rsidRPr="00955F34">
        <w:rPr>
          <w:b/>
        </w:rPr>
        <w:t xml:space="preserve">1. </w:t>
      </w:r>
      <w:r w:rsidRPr="00955F34">
        <w:rPr>
          <w:b/>
        </w:rPr>
        <w:tab/>
      </w:r>
      <w:r w:rsidR="00AF4D01">
        <w:rPr>
          <w:b/>
        </w:rPr>
        <w:t xml:space="preserve">Progress </w:t>
      </w:r>
    </w:p>
    <w:p w:rsidR="00AF4D01" w:rsidRDefault="00AF4D01" w:rsidP="00955F34">
      <w:pPr>
        <w:tabs>
          <w:tab w:val="left" w:pos="426"/>
        </w:tabs>
        <w:spacing w:after="0"/>
      </w:pPr>
      <w:r w:rsidRPr="00AF4D01">
        <w:tab/>
        <w:t>MW has produced two draft documents since the last meeting:</w:t>
      </w:r>
    </w:p>
    <w:p w:rsidR="00AF4D01" w:rsidRPr="00AF4D01" w:rsidRDefault="00AF4D01" w:rsidP="00AF4D01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rPr>
          <w:i/>
        </w:rPr>
      </w:pPr>
      <w:r>
        <w:rPr>
          <w:i/>
        </w:rPr>
        <w:t>CNDP</w:t>
      </w:r>
      <w:r w:rsidRPr="00AF4D01">
        <w:rPr>
          <w:i/>
        </w:rPr>
        <w:t xml:space="preserve"> - Planning Policy Background and Evidence Base Review</w:t>
      </w:r>
      <w:r>
        <w:rPr>
          <w:i/>
        </w:rPr>
        <w:t>, July 2018</w:t>
      </w:r>
    </w:p>
    <w:p w:rsidR="00AF4D01" w:rsidRPr="00AF4D01" w:rsidRDefault="00AF4D01" w:rsidP="00AF4D01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rPr>
          <w:i/>
        </w:rPr>
      </w:pPr>
      <w:r w:rsidRPr="00AF4D01">
        <w:rPr>
          <w:i/>
        </w:rPr>
        <w:t>CNDP 2018-2031 - Discussion Draft</w:t>
      </w:r>
      <w:r>
        <w:rPr>
          <w:i/>
        </w:rPr>
        <w:t>, September 2018</w:t>
      </w:r>
    </w:p>
    <w:p w:rsidR="00AF4D01" w:rsidRPr="00AF4D01" w:rsidRDefault="00AF4D01" w:rsidP="00AF4D01">
      <w:pPr>
        <w:tabs>
          <w:tab w:val="left" w:pos="426"/>
        </w:tabs>
        <w:spacing w:after="0"/>
        <w:ind w:left="426"/>
      </w:pPr>
      <w:r w:rsidRPr="00AF4D01">
        <w:t>Most of the meeting was spent</w:t>
      </w:r>
      <w:r>
        <w:t xml:space="preserve"> discussing these two documents, the second of these in particular.</w:t>
      </w:r>
    </w:p>
    <w:p w:rsidR="00AF4D01" w:rsidRDefault="00AF4D01" w:rsidP="00955F34">
      <w:pPr>
        <w:tabs>
          <w:tab w:val="left" w:pos="426"/>
        </w:tabs>
        <w:spacing w:after="0"/>
        <w:rPr>
          <w:b/>
        </w:rPr>
      </w:pPr>
    </w:p>
    <w:p w:rsidR="00AC512D" w:rsidRDefault="00AC512D" w:rsidP="0045513A">
      <w:pPr>
        <w:tabs>
          <w:tab w:val="left" w:pos="426"/>
        </w:tabs>
        <w:spacing w:after="0"/>
        <w:rPr>
          <w:b/>
        </w:rPr>
      </w:pPr>
      <w:r w:rsidRPr="00AC512D">
        <w:rPr>
          <w:b/>
        </w:rPr>
        <w:t>2.</w:t>
      </w:r>
      <w:r w:rsidRPr="00AC512D">
        <w:rPr>
          <w:b/>
        </w:rPr>
        <w:tab/>
      </w:r>
      <w:r w:rsidR="007A5036">
        <w:rPr>
          <w:b/>
        </w:rPr>
        <w:t xml:space="preserve">Evidence Base </w:t>
      </w:r>
      <w:r w:rsidR="00AF4D01">
        <w:rPr>
          <w:b/>
        </w:rPr>
        <w:t>Document</w:t>
      </w:r>
    </w:p>
    <w:p w:rsidR="00E25FC5" w:rsidRDefault="00AF4D01" w:rsidP="00AF4D01">
      <w:pPr>
        <w:tabs>
          <w:tab w:val="left" w:pos="426"/>
        </w:tabs>
        <w:spacing w:after="0"/>
        <w:ind w:left="426"/>
      </w:pPr>
      <w:r>
        <w:t xml:space="preserve">There are some outstanding factual questions and some clarifications that the Steering Group requested should be addressed.  </w:t>
      </w:r>
      <w:r w:rsidR="007A5036" w:rsidRPr="007A5036">
        <w:rPr>
          <w:b/>
        </w:rPr>
        <w:t>Actions:</w:t>
      </w:r>
      <w:r w:rsidR="007A5036">
        <w:t xml:space="preserve"> </w:t>
      </w:r>
      <w:r>
        <w:t xml:space="preserve">RK to </w:t>
      </w:r>
      <w:r w:rsidR="007A5036">
        <w:t xml:space="preserve">send </w:t>
      </w:r>
      <w:r>
        <w:t>MW a list of these</w:t>
      </w:r>
      <w:r w:rsidR="007A5036">
        <w:t>; MW to</w:t>
      </w:r>
      <w:r>
        <w:t xml:space="preserve"> review and </w:t>
      </w:r>
      <w:r w:rsidR="007A5036">
        <w:t>subsequently input to the draft document.</w:t>
      </w:r>
    </w:p>
    <w:p w:rsidR="00FE3204" w:rsidRDefault="00FE3204" w:rsidP="005F59A3">
      <w:pPr>
        <w:tabs>
          <w:tab w:val="left" w:pos="426"/>
        </w:tabs>
        <w:spacing w:after="0"/>
        <w:rPr>
          <w:b/>
        </w:rPr>
      </w:pPr>
    </w:p>
    <w:p w:rsidR="005F59A3" w:rsidRDefault="00FE3204" w:rsidP="005F59A3">
      <w:pPr>
        <w:tabs>
          <w:tab w:val="left" w:pos="426"/>
        </w:tabs>
        <w:spacing w:after="0"/>
        <w:rPr>
          <w:b/>
        </w:rPr>
      </w:pPr>
      <w:r>
        <w:rPr>
          <w:b/>
        </w:rPr>
        <w:t>3</w:t>
      </w:r>
      <w:r w:rsidR="005F59A3">
        <w:rPr>
          <w:b/>
        </w:rPr>
        <w:t>.</w:t>
      </w:r>
      <w:r w:rsidR="005F59A3">
        <w:rPr>
          <w:b/>
        </w:rPr>
        <w:tab/>
      </w:r>
      <w:r w:rsidR="006C050C">
        <w:rPr>
          <w:b/>
        </w:rPr>
        <w:t xml:space="preserve">Discussion Draft </w:t>
      </w:r>
    </w:p>
    <w:p w:rsidR="007A5036" w:rsidRDefault="007A5036" w:rsidP="005F59A3">
      <w:pPr>
        <w:tabs>
          <w:tab w:val="left" w:pos="426"/>
        </w:tabs>
        <w:spacing w:after="0"/>
        <w:rPr>
          <w:b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291"/>
      </w:tblGrid>
      <w:tr w:rsidR="007A5036" w:rsidTr="007A5036">
        <w:tc>
          <w:tcPr>
            <w:tcW w:w="1417" w:type="dxa"/>
            <w:shd w:val="clear" w:color="auto" w:fill="DDD9C3" w:themeFill="background2" w:themeFillShade="E6"/>
          </w:tcPr>
          <w:p w:rsidR="007A5036" w:rsidRDefault="007A5036" w:rsidP="005F59A3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Section No</w:t>
            </w:r>
          </w:p>
        </w:tc>
        <w:tc>
          <w:tcPr>
            <w:tcW w:w="7291" w:type="dxa"/>
            <w:shd w:val="clear" w:color="auto" w:fill="DDD9C3" w:themeFill="background2" w:themeFillShade="E6"/>
          </w:tcPr>
          <w:p w:rsidR="007A5036" w:rsidRPr="007A5036" w:rsidRDefault="007A5036" w:rsidP="005F59A3">
            <w:pPr>
              <w:tabs>
                <w:tab w:val="left" w:pos="426"/>
              </w:tabs>
              <w:rPr>
                <w:b/>
              </w:rPr>
            </w:pPr>
            <w:r w:rsidRPr="007A5036">
              <w:rPr>
                <w:b/>
              </w:rPr>
              <w:t>Status</w:t>
            </w:r>
          </w:p>
        </w:tc>
      </w:tr>
      <w:tr w:rsidR="007A5036" w:rsidTr="007A5036">
        <w:tc>
          <w:tcPr>
            <w:tcW w:w="1417" w:type="dxa"/>
          </w:tcPr>
          <w:p w:rsidR="007A5036" w:rsidRDefault="007A5036" w:rsidP="005F59A3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Section 1</w:t>
            </w:r>
          </w:p>
        </w:tc>
        <w:tc>
          <w:tcPr>
            <w:tcW w:w="7291" w:type="dxa"/>
          </w:tcPr>
          <w:p w:rsidR="007A5036" w:rsidRPr="007A5036" w:rsidRDefault="007A5036" w:rsidP="005F59A3">
            <w:pPr>
              <w:tabs>
                <w:tab w:val="left" w:pos="426"/>
              </w:tabs>
            </w:pPr>
            <w:r w:rsidRPr="007A5036">
              <w:t>Agreed</w:t>
            </w:r>
          </w:p>
        </w:tc>
      </w:tr>
      <w:tr w:rsidR="007A5036" w:rsidTr="007A5036">
        <w:tc>
          <w:tcPr>
            <w:tcW w:w="1417" w:type="dxa"/>
          </w:tcPr>
          <w:p w:rsidR="007A5036" w:rsidRDefault="007A5036" w:rsidP="005F59A3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Section 2</w:t>
            </w:r>
          </w:p>
        </w:tc>
        <w:tc>
          <w:tcPr>
            <w:tcW w:w="7291" w:type="dxa"/>
          </w:tcPr>
          <w:p w:rsidR="007A5036" w:rsidRDefault="007A5036" w:rsidP="007A5036">
            <w:pPr>
              <w:tabs>
                <w:tab w:val="left" w:pos="0"/>
              </w:tabs>
              <w:rPr>
                <w:b/>
              </w:rPr>
            </w:pPr>
            <w:r w:rsidRPr="007A5036">
              <w:t xml:space="preserve">The Discussion Draft requires a Purpose or ‘Vision’ Statement.  Some ideas were tabled.  </w:t>
            </w:r>
            <w:r>
              <w:rPr>
                <w:b/>
              </w:rPr>
              <w:t xml:space="preserve">Action:  </w:t>
            </w:r>
            <w:r w:rsidRPr="007A5036">
              <w:t>RK to collate ideas and e-mail to the Group for finalisation.</w:t>
            </w:r>
          </w:p>
        </w:tc>
      </w:tr>
      <w:tr w:rsidR="007A5036" w:rsidTr="007A5036">
        <w:tc>
          <w:tcPr>
            <w:tcW w:w="1417" w:type="dxa"/>
          </w:tcPr>
          <w:p w:rsidR="007A5036" w:rsidRDefault="007A5036" w:rsidP="005F59A3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Section 3</w:t>
            </w:r>
          </w:p>
        </w:tc>
        <w:tc>
          <w:tcPr>
            <w:tcW w:w="7291" w:type="dxa"/>
          </w:tcPr>
          <w:p w:rsidR="007A5036" w:rsidRPr="007A5036" w:rsidRDefault="007A5036" w:rsidP="005F59A3">
            <w:pPr>
              <w:tabs>
                <w:tab w:val="left" w:pos="426"/>
              </w:tabs>
            </w:pPr>
            <w:r w:rsidRPr="007A5036">
              <w:t>Agreed - essentially a ‘lift’ from the VDF</w:t>
            </w:r>
          </w:p>
        </w:tc>
      </w:tr>
      <w:tr w:rsidR="007A5036" w:rsidTr="007A5036">
        <w:tc>
          <w:tcPr>
            <w:tcW w:w="1417" w:type="dxa"/>
          </w:tcPr>
          <w:p w:rsidR="007A5036" w:rsidRDefault="007A5036" w:rsidP="005F59A3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Section 4</w:t>
            </w:r>
          </w:p>
        </w:tc>
        <w:tc>
          <w:tcPr>
            <w:tcW w:w="7291" w:type="dxa"/>
          </w:tcPr>
          <w:p w:rsidR="007A5036" w:rsidRDefault="007A5036" w:rsidP="005F59A3">
            <w:pPr>
              <w:tabs>
                <w:tab w:val="left" w:pos="426"/>
              </w:tabs>
            </w:pPr>
            <w:r w:rsidRPr="007A5036">
              <w:t xml:space="preserve">Agreed </w:t>
            </w:r>
            <w:r>
              <w:t xml:space="preserve">for the moment </w:t>
            </w:r>
            <w:r w:rsidRPr="007A5036">
              <w:t xml:space="preserve">- </w:t>
            </w:r>
            <w:r>
              <w:t xml:space="preserve">this section is subject to change as and when the </w:t>
            </w:r>
            <w:r w:rsidR="00FE3204">
              <w:t xml:space="preserve">new BDC Local Plan is finalised; consultation due to start late-2018.  </w:t>
            </w:r>
            <w:r w:rsidR="00FE3204" w:rsidRPr="00FE3204">
              <w:rPr>
                <w:b/>
              </w:rPr>
              <w:t xml:space="preserve">Action:  </w:t>
            </w:r>
            <w:r w:rsidR="00FE3204">
              <w:t>SG to discuss response to Western extension of the Village Boundary.</w:t>
            </w:r>
          </w:p>
          <w:p w:rsidR="00FE3204" w:rsidRPr="007A5036" w:rsidRDefault="00FE3204" w:rsidP="005F59A3">
            <w:pPr>
              <w:tabs>
                <w:tab w:val="left" w:pos="426"/>
              </w:tabs>
            </w:pPr>
          </w:p>
        </w:tc>
      </w:tr>
      <w:tr w:rsidR="007A5036" w:rsidTr="007A5036">
        <w:tc>
          <w:tcPr>
            <w:tcW w:w="1417" w:type="dxa"/>
          </w:tcPr>
          <w:p w:rsidR="007A5036" w:rsidRDefault="007A5036" w:rsidP="005F59A3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Section 5</w:t>
            </w:r>
          </w:p>
        </w:tc>
        <w:tc>
          <w:tcPr>
            <w:tcW w:w="7291" w:type="dxa"/>
          </w:tcPr>
          <w:p w:rsidR="007A5036" w:rsidRDefault="00FE3204" w:rsidP="005F59A3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This sections requires more input from the SG</w:t>
            </w:r>
          </w:p>
        </w:tc>
      </w:tr>
      <w:tr w:rsidR="007A5036" w:rsidTr="007A5036">
        <w:tc>
          <w:tcPr>
            <w:tcW w:w="1417" w:type="dxa"/>
          </w:tcPr>
          <w:p w:rsidR="007A5036" w:rsidRPr="00FE3204" w:rsidRDefault="00FE3204" w:rsidP="00FE3204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720"/>
              <w:rPr>
                <w:b/>
              </w:rPr>
            </w:pPr>
            <w:r w:rsidRPr="00FE3204">
              <w:rPr>
                <w:b/>
              </w:rPr>
              <w:t>CNDP 1</w:t>
            </w:r>
          </w:p>
        </w:tc>
        <w:tc>
          <w:tcPr>
            <w:tcW w:w="7291" w:type="dxa"/>
          </w:tcPr>
          <w:p w:rsidR="007A5036" w:rsidRDefault="00FE3204" w:rsidP="005F59A3">
            <w:pPr>
              <w:tabs>
                <w:tab w:val="left" w:pos="426"/>
              </w:tabs>
              <w:rPr>
                <w:b/>
              </w:rPr>
            </w:pPr>
            <w:r w:rsidRPr="00FE3204">
              <w:t>Mostly agreed</w:t>
            </w:r>
            <w:r>
              <w:rPr>
                <w:b/>
              </w:rPr>
              <w:t xml:space="preserve">.  Action: </w:t>
            </w:r>
            <w:r w:rsidRPr="00FE3204">
              <w:t>MW to add bullet to cover controlling ‘scale’ of individual buildings</w:t>
            </w:r>
            <w:r>
              <w:t>.</w:t>
            </w:r>
          </w:p>
        </w:tc>
      </w:tr>
      <w:tr w:rsidR="007A5036" w:rsidTr="007A5036">
        <w:tc>
          <w:tcPr>
            <w:tcW w:w="1417" w:type="dxa"/>
          </w:tcPr>
          <w:p w:rsidR="007A5036" w:rsidRPr="00FE3204" w:rsidRDefault="00FE3204" w:rsidP="00FE3204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FE3204">
              <w:rPr>
                <w:b/>
              </w:rPr>
              <w:t>CNDP 2</w:t>
            </w:r>
          </w:p>
        </w:tc>
        <w:tc>
          <w:tcPr>
            <w:tcW w:w="7291" w:type="dxa"/>
          </w:tcPr>
          <w:p w:rsidR="007A5036" w:rsidRPr="00FE3204" w:rsidRDefault="00FE3204" w:rsidP="005F59A3">
            <w:pPr>
              <w:tabs>
                <w:tab w:val="left" w:pos="426"/>
              </w:tabs>
            </w:pPr>
            <w:r w:rsidRPr="00FE3204">
              <w:t>Agreed</w:t>
            </w:r>
          </w:p>
        </w:tc>
      </w:tr>
      <w:tr w:rsidR="007A5036" w:rsidTr="007A5036">
        <w:tc>
          <w:tcPr>
            <w:tcW w:w="1417" w:type="dxa"/>
          </w:tcPr>
          <w:p w:rsidR="007A5036" w:rsidRPr="009D4A4B" w:rsidRDefault="00FE3204" w:rsidP="009D4A4B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9D4A4B">
              <w:rPr>
                <w:b/>
              </w:rPr>
              <w:t xml:space="preserve">CNDP 3 </w:t>
            </w:r>
          </w:p>
        </w:tc>
        <w:tc>
          <w:tcPr>
            <w:tcW w:w="7291" w:type="dxa"/>
          </w:tcPr>
          <w:p w:rsidR="007A5036" w:rsidRPr="00FE3204" w:rsidRDefault="00FE3204" w:rsidP="005F59A3">
            <w:pPr>
              <w:tabs>
                <w:tab w:val="left" w:pos="426"/>
              </w:tabs>
            </w:pPr>
            <w:r w:rsidRPr="00FE3204">
              <w:t>Agreed</w:t>
            </w:r>
          </w:p>
        </w:tc>
      </w:tr>
      <w:tr w:rsidR="007A5036" w:rsidTr="007A5036">
        <w:tc>
          <w:tcPr>
            <w:tcW w:w="1417" w:type="dxa"/>
          </w:tcPr>
          <w:p w:rsidR="007A5036" w:rsidRPr="009D4A4B" w:rsidRDefault="00FE3204" w:rsidP="009D4A4B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9D4A4B">
              <w:rPr>
                <w:b/>
              </w:rPr>
              <w:t>CNDP 4</w:t>
            </w:r>
          </w:p>
        </w:tc>
        <w:tc>
          <w:tcPr>
            <w:tcW w:w="7291" w:type="dxa"/>
          </w:tcPr>
          <w:p w:rsidR="007A5036" w:rsidRPr="00FE3204" w:rsidRDefault="00FE3204" w:rsidP="005F59A3">
            <w:pPr>
              <w:tabs>
                <w:tab w:val="left" w:pos="426"/>
              </w:tabs>
            </w:pPr>
            <w:r w:rsidRPr="00FE3204">
              <w:t>Agreed</w:t>
            </w:r>
          </w:p>
        </w:tc>
      </w:tr>
      <w:tr w:rsidR="007A5036" w:rsidTr="007A5036">
        <w:tc>
          <w:tcPr>
            <w:tcW w:w="1417" w:type="dxa"/>
          </w:tcPr>
          <w:p w:rsidR="007A5036" w:rsidRPr="009D4A4B" w:rsidRDefault="00FE3204" w:rsidP="009D4A4B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9D4A4B">
              <w:rPr>
                <w:b/>
              </w:rPr>
              <w:t>CNDP 5</w:t>
            </w:r>
          </w:p>
        </w:tc>
        <w:tc>
          <w:tcPr>
            <w:tcW w:w="7291" w:type="dxa"/>
          </w:tcPr>
          <w:p w:rsidR="007A5036" w:rsidRDefault="00FE3204" w:rsidP="005F59A3">
            <w:pPr>
              <w:tabs>
                <w:tab w:val="left" w:pos="426"/>
              </w:tabs>
              <w:rPr>
                <w:b/>
              </w:rPr>
            </w:pPr>
            <w:r w:rsidRPr="00FE3204">
              <w:t>A list of Green Spaces to be protected needs to be added.</w:t>
            </w:r>
            <w:r>
              <w:rPr>
                <w:b/>
              </w:rPr>
              <w:t xml:space="preserve">  Action:  </w:t>
            </w:r>
            <w:r w:rsidRPr="00FE3204">
              <w:t xml:space="preserve">SG to assess potential spaces against the criteria in Appx 1, ignoring for the moment </w:t>
            </w:r>
            <w:r w:rsidRPr="00FE3204">
              <w:lastRenderedPageBreak/>
              <w:t>the aspect of ‘ownership’.  The practicalities of how to protect can be discussed with MW later.</w:t>
            </w:r>
          </w:p>
        </w:tc>
      </w:tr>
      <w:tr w:rsidR="007A5036" w:rsidTr="007A5036">
        <w:tc>
          <w:tcPr>
            <w:tcW w:w="1417" w:type="dxa"/>
          </w:tcPr>
          <w:p w:rsidR="007A5036" w:rsidRPr="009D4A4B" w:rsidRDefault="00FE3204" w:rsidP="009D4A4B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9D4A4B">
              <w:rPr>
                <w:b/>
              </w:rPr>
              <w:lastRenderedPageBreak/>
              <w:t>CNDP 6</w:t>
            </w:r>
          </w:p>
        </w:tc>
        <w:tc>
          <w:tcPr>
            <w:tcW w:w="7291" w:type="dxa"/>
          </w:tcPr>
          <w:p w:rsidR="007A5036" w:rsidRPr="00FE3204" w:rsidRDefault="00FE3204" w:rsidP="005F59A3">
            <w:pPr>
              <w:tabs>
                <w:tab w:val="left" w:pos="426"/>
              </w:tabs>
            </w:pPr>
            <w:r w:rsidRPr="00FE3204">
              <w:t>Agreed</w:t>
            </w:r>
          </w:p>
        </w:tc>
      </w:tr>
      <w:tr w:rsidR="007A5036" w:rsidTr="007A5036">
        <w:tc>
          <w:tcPr>
            <w:tcW w:w="1417" w:type="dxa"/>
          </w:tcPr>
          <w:p w:rsidR="007A5036" w:rsidRPr="009D4A4B" w:rsidRDefault="00FE3204" w:rsidP="009D4A4B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9D4A4B">
              <w:rPr>
                <w:b/>
              </w:rPr>
              <w:t xml:space="preserve">CNDP 7 </w:t>
            </w:r>
          </w:p>
        </w:tc>
        <w:tc>
          <w:tcPr>
            <w:tcW w:w="7291" w:type="dxa"/>
          </w:tcPr>
          <w:p w:rsidR="007A5036" w:rsidRPr="00FE3204" w:rsidRDefault="00FE3204" w:rsidP="00477A94">
            <w:pPr>
              <w:tabs>
                <w:tab w:val="left" w:pos="426"/>
              </w:tabs>
            </w:pPr>
            <w:r w:rsidRPr="00FE3204">
              <w:t>A list of views to be protected needs to be added</w:t>
            </w:r>
            <w:r w:rsidRPr="00FE3204">
              <w:rPr>
                <w:b/>
              </w:rPr>
              <w:t>.  Action:</w:t>
            </w:r>
            <w:r w:rsidRPr="00FE3204">
              <w:t xml:space="preserve"> </w:t>
            </w:r>
            <w:r w:rsidR="009D4A4B">
              <w:t xml:space="preserve"> </w:t>
            </w:r>
            <w:r w:rsidRPr="00FE3204">
              <w:t xml:space="preserve">SG </w:t>
            </w:r>
            <w:r w:rsidR="009D4A4B">
              <w:t xml:space="preserve">to define list </w:t>
            </w:r>
            <w:r w:rsidRPr="00FE3204">
              <w:t>using the VDF as a starter.</w:t>
            </w:r>
          </w:p>
        </w:tc>
      </w:tr>
      <w:tr w:rsidR="007A5036" w:rsidTr="007A5036">
        <w:tc>
          <w:tcPr>
            <w:tcW w:w="1417" w:type="dxa"/>
          </w:tcPr>
          <w:p w:rsidR="007A5036" w:rsidRPr="009D4A4B" w:rsidRDefault="009D4A4B" w:rsidP="009D4A4B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9D4A4B">
              <w:rPr>
                <w:b/>
              </w:rPr>
              <w:t>CDDP 8</w:t>
            </w:r>
          </w:p>
        </w:tc>
        <w:tc>
          <w:tcPr>
            <w:tcW w:w="7291" w:type="dxa"/>
          </w:tcPr>
          <w:p w:rsidR="007A5036" w:rsidRDefault="009D4A4B" w:rsidP="00477A94">
            <w:pPr>
              <w:tabs>
                <w:tab w:val="left" w:pos="426"/>
              </w:tabs>
              <w:rPr>
                <w:b/>
              </w:rPr>
            </w:pPr>
            <w:r w:rsidRPr="00FE3204">
              <w:t>A list of</w:t>
            </w:r>
            <w:r>
              <w:t xml:space="preserve"> community facilities</w:t>
            </w:r>
            <w:r w:rsidRPr="00FE3204">
              <w:t xml:space="preserve"> needs to be added</w:t>
            </w:r>
            <w:r w:rsidRPr="00FE3204">
              <w:rPr>
                <w:b/>
              </w:rPr>
              <w:t>.  Action:</w:t>
            </w:r>
            <w:r w:rsidRPr="00FE3204">
              <w:t xml:space="preserve"> </w:t>
            </w:r>
            <w:r>
              <w:t xml:space="preserve"> </w:t>
            </w:r>
            <w:r w:rsidRPr="00FE3204">
              <w:t xml:space="preserve">SG </w:t>
            </w:r>
            <w:r>
              <w:t xml:space="preserve">to define list </w:t>
            </w:r>
            <w:r w:rsidRPr="00FE3204">
              <w:t>using the VDF as a starter.</w:t>
            </w:r>
          </w:p>
        </w:tc>
      </w:tr>
      <w:tr w:rsidR="007A5036" w:rsidTr="007A5036">
        <w:tc>
          <w:tcPr>
            <w:tcW w:w="1417" w:type="dxa"/>
          </w:tcPr>
          <w:p w:rsidR="007A5036" w:rsidRPr="009D4A4B" w:rsidRDefault="009D4A4B" w:rsidP="009D4A4B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9D4A4B">
              <w:rPr>
                <w:b/>
              </w:rPr>
              <w:t>CNDP 9</w:t>
            </w:r>
          </w:p>
        </w:tc>
        <w:tc>
          <w:tcPr>
            <w:tcW w:w="7291" w:type="dxa"/>
          </w:tcPr>
          <w:p w:rsidR="007A5036" w:rsidRDefault="009D4A4B" w:rsidP="00477A94">
            <w:pPr>
              <w:tabs>
                <w:tab w:val="left" w:pos="426"/>
              </w:tabs>
              <w:rPr>
                <w:b/>
              </w:rPr>
            </w:pPr>
            <w:r w:rsidRPr="00FE3204">
              <w:t xml:space="preserve">A list of </w:t>
            </w:r>
            <w:r>
              <w:t>recreation facilities</w:t>
            </w:r>
            <w:r w:rsidRPr="00FE3204">
              <w:t xml:space="preserve"> needs to be added</w:t>
            </w:r>
            <w:r w:rsidRPr="00FE3204">
              <w:rPr>
                <w:b/>
              </w:rPr>
              <w:t>.  Action:</w:t>
            </w:r>
            <w:r w:rsidRPr="00FE3204">
              <w:t xml:space="preserve"> </w:t>
            </w:r>
            <w:r>
              <w:t xml:space="preserve"> </w:t>
            </w:r>
            <w:r w:rsidRPr="00FE3204">
              <w:t xml:space="preserve">SG </w:t>
            </w:r>
            <w:r>
              <w:t xml:space="preserve">to define list </w:t>
            </w:r>
            <w:r w:rsidRPr="00FE3204">
              <w:t>using the VDF as a starter.</w:t>
            </w:r>
            <w:r>
              <w:t xml:space="preserve">  Also including improvement </w:t>
            </w:r>
            <w:r w:rsidR="0036354F">
              <w:t>to</w:t>
            </w:r>
            <w:r>
              <w:t xml:space="preserve"> bridleway network.</w:t>
            </w:r>
          </w:p>
        </w:tc>
      </w:tr>
      <w:tr w:rsidR="007A5036" w:rsidTr="007A5036">
        <w:tc>
          <w:tcPr>
            <w:tcW w:w="1417" w:type="dxa"/>
          </w:tcPr>
          <w:p w:rsidR="007A5036" w:rsidRPr="009D4A4B" w:rsidRDefault="009D4A4B" w:rsidP="009D4A4B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ind w:hanging="687"/>
              <w:rPr>
                <w:b/>
              </w:rPr>
            </w:pPr>
            <w:r w:rsidRPr="009D4A4B">
              <w:rPr>
                <w:b/>
              </w:rPr>
              <w:t>CNDP 10</w:t>
            </w:r>
          </w:p>
        </w:tc>
        <w:tc>
          <w:tcPr>
            <w:tcW w:w="7291" w:type="dxa"/>
          </w:tcPr>
          <w:p w:rsidR="007A5036" w:rsidRDefault="009D4A4B" w:rsidP="00477A94">
            <w:pPr>
              <w:tabs>
                <w:tab w:val="left" w:pos="426"/>
              </w:tabs>
              <w:rPr>
                <w:b/>
              </w:rPr>
            </w:pPr>
            <w:r w:rsidRPr="00FE3204">
              <w:t>A list of</w:t>
            </w:r>
            <w:r>
              <w:t xml:space="preserve"> business facilities</w:t>
            </w:r>
            <w:r w:rsidRPr="00FE3204">
              <w:t xml:space="preserve"> needs to be added</w:t>
            </w:r>
            <w:r w:rsidRPr="00FE3204">
              <w:rPr>
                <w:b/>
              </w:rPr>
              <w:t>.  Action:</w:t>
            </w:r>
            <w:r w:rsidRPr="00FE3204">
              <w:t xml:space="preserve"> </w:t>
            </w:r>
            <w:r>
              <w:t xml:space="preserve"> </w:t>
            </w:r>
            <w:r w:rsidRPr="00FE3204">
              <w:t xml:space="preserve">SG </w:t>
            </w:r>
            <w:r>
              <w:t xml:space="preserve">to define list </w:t>
            </w:r>
            <w:r w:rsidRPr="00FE3204">
              <w:t xml:space="preserve">using the VDF </w:t>
            </w:r>
            <w:r>
              <w:t xml:space="preserve">and list from NW as a starter. </w:t>
            </w:r>
          </w:p>
        </w:tc>
      </w:tr>
    </w:tbl>
    <w:p w:rsidR="007A5036" w:rsidRDefault="007A5036" w:rsidP="005F59A3">
      <w:pPr>
        <w:tabs>
          <w:tab w:val="left" w:pos="426"/>
        </w:tabs>
        <w:spacing w:after="0"/>
        <w:rPr>
          <w:b/>
        </w:rPr>
      </w:pPr>
    </w:p>
    <w:p w:rsidR="00AF4D01" w:rsidRDefault="00AF4D01" w:rsidP="008F4A88">
      <w:pPr>
        <w:tabs>
          <w:tab w:val="left" w:pos="426"/>
        </w:tabs>
        <w:spacing w:after="0"/>
        <w:ind w:left="426"/>
      </w:pPr>
    </w:p>
    <w:p w:rsidR="00742458" w:rsidRDefault="00AF4D01" w:rsidP="00076796">
      <w:pPr>
        <w:tabs>
          <w:tab w:val="left" w:pos="426"/>
        </w:tabs>
        <w:spacing w:after="0"/>
        <w:rPr>
          <w:b/>
        </w:rPr>
      </w:pPr>
      <w:r>
        <w:rPr>
          <w:b/>
        </w:rPr>
        <w:t>5</w:t>
      </w:r>
      <w:r w:rsidR="00742458">
        <w:rPr>
          <w:b/>
        </w:rPr>
        <w:t>.</w:t>
      </w:r>
      <w:r w:rsidR="00742458">
        <w:rPr>
          <w:b/>
        </w:rPr>
        <w:tab/>
        <w:t>Next Steps</w:t>
      </w:r>
    </w:p>
    <w:p w:rsidR="00A03D7F" w:rsidRPr="009D4A4B" w:rsidRDefault="009D4A4B" w:rsidP="009D4A4B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b/>
        </w:rPr>
      </w:pPr>
      <w:r>
        <w:t>SG to agree above updates to the draft plan and forward to MW - by mid-October.</w:t>
      </w:r>
    </w:p>
    <w:p w:rsidR="009D4A4B" w:rsidRPr="009D4A4B" w:rsidRDefault="009D4A4B" w:rsidP="009D4A4B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rPr>
          <w:b/>
        </w:rPr>
      </w:pPr>
      <w:r>
        <w:t xml:space="preserve">MW to update draft plan </w:t>
      </w:r>
      <w:r w:rsidR="006C050C">
        <w:t xml:space="preserve">with data from the SG, </w:t>
      </w:r>
      <w:r>
        <w:t>and</w:t>
      </w:r>
      <w:proofErr w:type="gramStart"/>
      <w:r>
        <w:t>..</w:t>
      </w:r>
      <w:proofErr w:type="gramEnd"/>
    </w:p>
    <w:p w:rsidR="009D4A4B" w:rsidRDefault="009D4A4B" w:rsidP="009D4A4B">
      <w:pPr>
        <w:tabs>
          <w:tab w:val="left" w:pos="1134"/>
        </w:tabs>
        <w:spacing w:after="0"/>
        <w:ind w:left="786" w:firstLine="65"/>
        <w:rPr>
          <w:i/>
        </w:rPr>
      </w:pPr>
      <w:r w:rsidRPr="009D4A4B">
        <w:rPr>
          <w:i/>
        </w:rPr>
        <w:t xml:space="preserve">Depending on </w:t>
      </w:r>
      <w:r>
        <w:rPr>
          <w:i/>
        </w:rPr>
        <w:t xml:space="preserve">the </w:t>
      </w:r>
      <w:r w:rsidRPr="009D4A4B">
        <w:rPr>
          <w:i/>
        </w:rPr>
        <w:t xml:space="preserve">timetable for release of consultation </w:t>
      </w:r>
      <w:r>
        <w:rPr>
          <w:i/>
        </w:rPr>
        <w:t>draft of the next BDC Local Plan:</w:t>
      </w:r>
    </w:p>
    <w:p w:rsidR="009D4A4B" w:rsidRDefault="009D4A4B" w:rsidP="009D4A4B">
      <w:pPr>
        <w:pStyle w:val="ListParagraph"/>
        <w:numPr>
          <w:ilvl w:val="0"/>
          <w:numId w:val="12"/>
        </w:numPr>
        <w:tabs>
          <w:tab w:val="left" w:pos="426"/>
        </w:tabs>
        <w:spacing w:after="0"/>
        <w:ind w:left="1134"/>
      </w:pPr>
      <w:r>
        <w:t>MW also to update the CNDP draft plan in the light of the BDC Local Plan.</w:t>
      </w:r>
    </w:p>
    <w:p w:rsidR="009D4A4B" w:rsidRPr="009D4A4B" w:rsidRDefault="009D4A4B" w:rsidP="009D4A4B">
      <w:pPr>
        <w:pStyle w:val="ListParagraph"/>
        <w:numPr>
          <w:ilvl w:val="0"/>
          <w:numId w:val="12"/>
        </w:numPr>
        <w:tabs>
          <w:tab w:val="left" w:pos="426"/>
        </w:tabs>
        <w:spacing w:after="0"/>
        <w:ind w:left="1134"/>
      </w:pPr>
      <w:r>
        <w:t>MW to forward the updated CNDP draft plan to SG for review - early November</w:t>
      </w:r>
    </w:p>
    <w:p w:rsidR="00A03D7F" w:rsidRPr="00A03D7F" w:rsidRDefault="00A03D7F" w:rsidP="00A03D7F">
      <w:pPr>
        <w:pStyle w:val="ListParagraph"/>
        <w:tabs>
          <w:tab w:val="left" w:pos="426"/>
        </w:tabs>
        <w:spacing w:after="0"/>
        <w:ind w:left="1146"/>
        <w:rPr>
          <w:b/>
        </w:rPr>
      </w:pPr>
    </w:p>
    <w:p w:rsidR="00742458" w:rsidRPr="00A03D7F" w:rsidRDefault="00AF4D01" w:rsidP="00A03D7F">
      <w:pPr>
        <w:tabs>
          <w:tab w:val="left" w:pos="426"/>
        </w:tabs>
        <w:spacing w:after="0"/>
        <w:rPr>
          <w:b/>
        </w:rPr>
      </w:pPr>
      <w:r>
        <w:rPr>
          <w:b/>
        </w:rPr>
        <w:t>6</w:t>
      </w:r>
      <w:r w:rsidR="00A03D7F">
        <w:rPr>
          <w:b/>
        </w:rPr>
        <w:t>. Next Meetings</w:t>
      </w:r>
      <w:r w:rsidR="00A03D7F" w:rsidRPr="00A03D7F">
        <w:rPr>
          <w:b/>
        </w:rPr>
        <w:t xml:space="preserve"> </w:t>
      </w:r>
    </w:p>
    <w:p w:rsidR="000031C1" w:rsidRPr="000031C1" w:rsidRDefault="000031C1" w:rsidP="000031C1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 xml:space="preserve">Date: </w:t>
      </w:r>
      <w:r w:rsidR="006C050C">
        <w:t>Tuesday, 16</w:t>
      </w:r>
      <w:r w:rsidR="006C050C" w:rsidRPr="006C050C">
        <w:rPr>
          <w:vertAlign w:val="superscript"/>
        </w:rPr>
        <w:t>th</w:t>
      </w:r>
      <w:r w:rsidR="006C050C">
        <w:t xml:space="preserve"> October</w:t>
      </w:r>
    </w:p>
    <w:p w:rsidR="000031C1" w:rsidRPr="000031C1" w:rsidRDefault="000031C1" w:rsidP="000031C1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  <w:rPr>
          <w:b/>
        </w:rPr>
      </w:pPr>
      <w:r w:rsidRPr="000031C1">
        <w:rPr>
          <w:b/>
        </w:rPr>
        <w:t xml:space="preserve">Venue:  </w:t>
      </w:r>
      <w:r w:rsidR="006C050C">
        <w:t>St Andrews Church Hall</w:t>
      </w:r>
    </w:p>
    <w:p w:rsidR="000031C1" w:rsidRDefault="000031C1" w:rsidP="000031C1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>Purpose</w:t>
      </w:r>
      <w:r w:rsidR="00F71D15">
        <w:t xml:space="preserve">:  </w:t>
      </w:r>
      <w:r w:rsidR="006C050C">
        <w:t>Finalise inputs to the draft Discussion Draft Plan [SG only]</w:t>
      </w:r>
    </w:p>
    <w:p w:rsidR="00A03D7F" w:rsidRDefault="00A03D7F" w:rsidP="00A03D7F">
      <w:pPr>
        <w:pStyle w:val="ListParagraph"/>
        <w:tabs>
          <w:tab w:val="left" w:pos="426"/>
        </w:tabs>
        <w:spacing w:after="0"/>
        <w:ind w:left="1134"/>
      </w:pPr>
    </w:p>
    <w:p w:rsidR="006C050C" w:rsidRPr="000031C1" w:rsidRDefault="00A03D7F" w:rsidP="006C050C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 xml:space="preserve">Date: </w:t>
      </w:r>
      <w:r w:rsidR="006C050C">
        <w:t>tbc [depends on progress with BDC Local Plan, but possibly late Nov’ / early December]</w:t>
      </w:r>
    </w:p>
    <w:p w:rsidR="00A03D7F" w:rsidRPr="000031C1" w:rsidRDefault="00A03D7F" w:rsidP="00A03D7F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  <w:rPr>
          <w:b/>
        </w:rPr>
      </w:pPr>
      <w:r w:rsidRPr="000031C1">
        <w:rPr>
          <w:b/>
        </w:rPr>
        <w:t xml:space="preserve">Venue:  </w:t>
      </w:r>
      <w:r w:rsidRPr="000031C1">
        <w:t>tbc</w:t>
      </w:r>
    </w:p>
    <w:p w:rsidR="00A03D7F" w:rsidRDefault="00A03D7F" w:rsidP="00A03D7F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ind w:left="1134"/>
      </w:pPr>
      <w:r w:rsidRPr="000031C1">
        <w:rPr>
          <w:b/>
        </w:rPr>
        <w:t>Purpose</w:t>
      </w:r>
      <w:r>
        <w:t xml:space="preserve">:  Discuss </w:t>
      </w:r>
      <w:r w:rsidR="006C050C">
        <w:t xml:space="preserve">revised </w:t>
      </w:r>
      <w:r w:rsidR="00F71D15">
        <w:t xml:space="preserve">draft </w:t>
      </w:r>
      <w:r w:rsidR="006C050C">
        <w:t>of the Discussion Draft Plan [MW to attend].  Discuss/agree methodology for informal consul</w:t>
      </w:r>
      <w:r w:rsidR="00B43E24">
        <w:t>t</w:t>
      </w:r>
      <w:r w:rsidR="006C050C">
        <w:t>ation with the community.</w:t>
      </w:r>
    </w:p>
    <w:p w:rsidR="00A03D7F" w:rsidRDefault="00A03D7F" w:rsidP="00A03D7F">
      <w:pPr>
        <w:tabs>
          <w:tab w:val="left" w:pos="426"/>
        </w:tabs>
        <w:spacing w:after="0"/>
      </w:pPr>
    </w:p>
    <w:p w:rsidR="008F4A88" w:rsidRDefault="000031C1" w:rsidP="00F71D15">
      <w:pPr>
        <w:tabs>
          <w:tab w:val="left" w:pos="426"/>
        </w:tabs>
        <w:spacing w:after="0"/>
      </w:pPr>
      <w:r>
        <w:tab/>
        <w:t xml:space="preserve"> </w:t>
      </w:r>
      <w:r w:rsidR="00A03D7F">
        <w:tab/>
      </w:r>
    </w:p>
    <w:p w:rsidR="00076796" w:rsidRPr="005F59A3" w:rsidRDefault="00076796" w:rsidP="008F4A88">
      <w:pPr>
        <w:tabs>
          <w:tab w:val="left" w:pos="426"/>
        </w:tabs>
        <w:spacing w:after="0"/>
        <w:ind w:left="426"/>
      </w:pPr>
    </w:p>
    <w:p w:rsidR="005F59A3" w:rsidRPr="00AC512D" w:rsidRDefault="005F59A3" w:rsidP="00AC512D">
      <w:pPr>
        <w:tabs>
          <w:tab w:val="left" w:pos="426"/>
        </w:tabs>
        <w:spacing w:after="0"/>
      </w:pPr>
    </w:p>
    <w:p w:rsidR="00955F34" w:rsidRDefault="00647C1E" w:rsidP="00955F34">
      <w:pPr>
        <w:spacing w:after="0"/>
      </w:pPr>
      <w:r>
        <w:t>John Deacon</w:t>
      </w:r>
    </w:p>
    <w:p w:rsidR="00647C1E" w:rsidRDefault="006C050C" w:rsidP="00955F34">
      <w:pPr>
        <w:spacing w:after="0"/>
      </w:pPr>
      <w:r>
        <w:t>6</w:t>
      </w:r>
      <w:r w:rsidRPr="006C050C">
        <w:rPr>
          <w:vertAlign w:val="superscript"/>
        </w:rPr>
        <w:t>th</w:t>
      </w:r>
      <w:r>
        <w:t xml:space="preserve"> September 2018</w:t>
      </w:r>
    </w:p>
    <w:p w:rsidR="000031C1" w:rsidRDefault="000031C1" w:rsidP="00955F34">
      <w:pPr>
        <w:spacing w:after="0"/>
      </w:pPr>
    </w:p>
    <w:sectPr w:rsidR="00003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C2" w:rsidRDefault="00913CC2" w:rsidP="000031C1">
      <w:pPr>
        <w:spacing w:after="0" w:line="240" w:lineRule="auto"/>
      </w:pPr>
      <w:r>
        <w:separator/>
      </w:r>
    </w:p>
  </w:endnote>
  <w:endnote w:type="continuationSeparator" w:id="0">
    <w:p w:rsidR="00913CC2" w:rsidRDefault="00913CC2" w:rsidP="0000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4" w:rsidRDefault="006D3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C1" w:rsidRDefault="00913CC2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593A99">
      <w:rPr>
        <w:noProof/>
      </w:rPr>
      <w:t>CNDP - SG meeting 18 - 09</w:t>
    </w:r>
    <w:r>
      <w:rPr>
        <w:noProof/>
      </w:rPr>
      <w:fldChar w:fldCharType="end"/>
    </w:r>
    <w:r w:rsidR="000031C1">
      <w:tab/>
      <w:t xml:space="preserve">page </w:t>
    </w:r>
    <w:r w:rsidR="000031C1">
      <w:fldChar w:fldCharType="begin"/>
    </w:r>
    <w:r w:rsidR="000031C1">
      <w:instrText xml:space="preserve"> PAGE  \* Arabic  \* MERGEFORMAT </w:instrText>
    </w:r>
    <w:r w:rsidR="000031C1">
      <w:fldChar w:fldCharType="separate"/>
    </w:r>
    <w:r w:rsidR="00593A99">
      <w:rPr>
        <w:noProof/>
      </w:rPr>
      <w:t>2</w:t>
    </w:r>
    <w:r w:rsidR="000031C1">
      <w:fldChar w:fldCharType="end"/>
    </w:r>
    <w:r w:rsidR="000031C1">
      <w:tab/>
    </w:r>
    <w:r w:rsidR="000031C1">
      <w:fldChar w:fldCharType="begin"/>
    </w:r>
    <w:r w:rsidR="000031C1">
      <w:instrText xml:space="preserve"> SAVEDATE  \@ "dd/MM/yyyy HH:mm"  \* MERGEFORMAT </w:instrText>
    </w:r>
    <w:r w:rsidR="000031C1">
      <w:fldChar w:fldCharType="separate"/>
    </w:r>
    <w:r w:rsidR="00593A99">
      <w:rPr>
        <w:noProof/>
      </w:rPr>
      <w:t>07/09/2018 21:22</w:t>
    </w:r>
    <w:r w:rsidR="000031C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4" w:rsidRDefault="006D3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C2" w:rsidRDefault="00913CC2" w:rsidP="000031C1">
      <w:pPr>
        <w:spacing w:after="0" w:line="240" w:lineRule="auto"/>
      </w:pPr>
      <w:r>
        <w:separator/>
      </w:r>
    </w:p>
  </w:footnote>
  <w:footnote w:type="continuationSeparator" w:id="0">
    <w:p w:rsidR="00913CC2" w:rsidRDefault="00913CC2" w:rsidP="0000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4" w:rsidRDefault="006D3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EA" w:rsidRPr="006F15EA" w:rsidRDefault="006F15EA">
    <w:pPr>
      <w:pStyle w:val="Header"/>
      <w:rPr>
        <w:b/>
        <w:sz w:val="36"/>
        <w:szCs w:val="36"/>
      </w:rPr>
    </w:pPr>
    <w:r w:rsidRPr="006F15EA">
      <w:rPr>
        <w:b/>
        <w:sz w:val="36"/>
        <w:szCs w:val="36"/>
      </w:rPr>
      <w:tab/>
    </w:r>
    <w:r w:rsidRPr="006F15EA">
      <w:rPr>
        <w:b/>
        <w:sz w:val="36"/>
        <w:szCs w:val="36"/>
      </w:rPr>
      <w:tab/>
      <w:t xml:space="preserve">D R A F 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4" w:rsidRDefault="006D3C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222E"/>
    <w:multiLevelType w:val="hybridMultilevel"/>
    <w:tmpl w:val="E534B5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06874"/>
    <w:multiLevelType w:val="hybridMultilevel"/>
    <w:tmpl w:val="E8022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758C3"/>
    <w:multiLevelType w:val="hybridMultilevel"/>
    <w:tmpl w:val="EB7C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5746"/>
    <w:multiLevelType w:val="hybridMultilevel"/>
    <w:tmpl w:val="44D6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B670D"/>
    <w:multiLevelType w:val="hybridMultilevel"/>
    <w:tmpl w:val="784C63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471580B"/>
    <w:multiLevelType w:val="hybridMultilevel"/>
    <w:tmpl w:val="EC88E5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91C702D"/>
    <w:multiLevelType w:val="hybridMultilevel"/>
    <w:tmpl w:val="5C1E5CF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ABC5228"/>
    <w:multiLevelType w:val="hybridMultilevel"/>
    <w:tmpl w:val="0272136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A0D650D"/>
    <w:multiLevelType w:val="hybridMultilevel"/>
    <w:tmpl w:val="F2DCABB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BC3234E"/>
    <w:multiLevelType w:val="hybridMultilevel"/>
    <w:tmpl w:val="29A4E7E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EA02D7B"/>
    <w:multiLevelType w:val="hybridMultilevel"/>
    <w:tmpl w:val="69ECE8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D12717D"/>
    <w:multiLevelType w:val="hybridMultilevel"/>
    <w:tmpl w:val="3BAA3FD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34"/>
    <w:rsid w:val="000031C1"/>
    <w:rsid w:val="00076796"/>
    <w:rsid w:val="00094F8A"/>
    <w:rsid w:val="000C3A69"/>
    <w:rsid w:val="000C54BF"/>
    <w:rsid w:val="000F3927"/>
    <w:rsid w:val="00124BFC"/>
    <w:rsid w:val="00125119"/>
    <w:rsid w:val="001B038C"/>
    <w:rsid w:val="001F157E"/>
    <w:rsid w:val="00207B44"/>
    <w:rsid w:val="002257EC"/>
    <w:rsid w:val="002351FB"/>
    <w:rsid w:val="002710A7"/>
    <w:rsid w:val="0028647F"/>
    <w:rsid w:val="0029235F"/>
    <w:rsid w:val="002D73DF"/>
    <w:rsid w:val="002F1F73"/>
    <w:rsid w:val="002F3A75"/>
    <w:rsid w:val="003019FD"/>
    <w:rsid w:val="00303ADA"/>
    <w:rsid w:val="003130BD"/>
    <w:rsid w:val="0036354F"/>
    <w:rsid w:val="003D654E"/>
    <w:rsid w:val="004517FF"/>
    <w:rsid w:val="0045513A"/>
    <w:rsid w:val="00477A94"/>
    <w:rsid w:val="00484992"/>
    <w:rsid w:val="0049020D"/>
    <w:rsid w:val="004B7FB7"/>
    <w:rsid w:val="004E28F7"/>
    <w:rsid w:val="00544548"/>
    <w:rsid w:val="00550CAF"/>
    <w:rsid w:val="00587B83"/>
    <w:rsid w:val="00593A99"/>
    <w:rsid w:val="00596D87"/>
    <w:rsid w:val="005A3D7F"/>
    <w:rsid w:val="005C3F3D"/>
    <w:rsid w:val="005C7570"/>
    <w:rsid w:val="005D30B6"/>
    <w:rsid w:val="005D5B44"/>
    <w:rsid w:val="005F59A3"/>
    <w:rsid w:val="005F63AF"/>
    <w:rsid w:val="006012C5"/>
    <w:rsid w:val="00634136"/>
    <w:rsid w:val="00647C1E"/>
    <w:rsid w:val="006C050C"/>
    <w:rsid w:val="006D3C94"/>
    <w:rsid w:val="006E7787"/>
    <w:rsid w:val="006F15EA"/>
    <w:rsid w:val="00732E1C"/>
    <w:rsid w:val="00742458"/>
    <w:rsid w:val="007A5036"/>
    <w:rsid w:val="007E31A9"/>
    <w:rsid w:val="007F05A1"/>
    <w:rsid w:val="00812470"/>
    <w:rsid w:val="00846EDB"/>
    <w:rsid w:val="0086138C"/>
    <w:rsid w:val="008662F1"/>
    <w:rsid w:val="008A4ABA"/>
    <w:rsid w:val="008E5BFF"/>
    <w:rsid w:val="008F0864"/>
    <w:rsid w:val="008F4A88"/>
    <w:rsid w:val="00911E14"/>
    <w:rsid w:val="00913CC2"/>
    <w:rsid w:val="00920046"/>
    <w:rsid w:val="0094065D"/>
    <w:rsid w:val="00955F34"/>
    <w:rsid w:val="009D238E"/>
    <w:rsid w:val="009D4A4B"/>
    <w:rsid w:val="009F40C6"/>
    <w:rsid w:val="00A03D7F"/>
    <w:rsid w:val="00A727BC"/>
    <w:rsid w:val="00A95B22"/>
    <w:rsid w:val="00AA54DD"/>
    <w:rsid w:val="00AC512D"/>
    <w:rsid w:val="00AF3207"/>
    <w:rsid w:val="00AF4D01"/>
    <w:rsid w:val="00B436ED"/>
    <w:rsid w:val="00B43E24"/>
    <w:rsid w:val="00B7695A"/>
    <w:rsid w:val="00B91B9C"/>
    <w:rsid w:val="00BD7DCD"/>
    <w:rsid w:val="00C05513"/>
    <w:rsid w:val="00C175C6"/>
    <w:rsid w:val="00C25878"/>
    <w:rsid w:val="00C53761"/>
    <w:rsid w:val="00C56254"/>
    <w:rsid w:val="00D003DC"/>
    <w:rsid w:val="00D0371B"/>
    <w:rsid w:val="00D44F74"/>
    <w:rsid w:val="00DA11E0"/>
    <w:rsid w:val="00DF2CA2"/>
    <w:rsid w:val="00E06501"/>
    <w:rsid w:val="00E25FC5"/>
    <w:rsid w:val="00ED0BF0"/>
    <w:rsid w:val="00ED687E"/>
    <w:rsid w:val="00EF6965"/>
    <w:rsid w:val="00F61203"/>
    <w:rsid w:val="00F71D15"/>
    <w:rsid w:val="00FA207D"/>
    <w:rsid w:val="00FE1512"/>
    <w:rsid w:val="00FE3204"/>
    <w:rsid w:val="00FE47A0"/>
    <w:rsid w:val="00FE7DD1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C1"/>
  </w:style>
  <w:style w:type="paragraph" w:styleId="Footer">
    <w:name w:val="footer"/>
    <w:basedOn w:val="Normal"/>
    <w:link w:val="Foot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C1"/>
  </w:style>
  <w:style w:type="paragraph" w:styleId="BalloonText">
    <w:name w:val="Balloon Text"/>
    <w:basedOn w:val="Normal"/>
    <w:link w:val="BalloonTextChar"/>
    <w:uiPriority w:val="99"/>
    <w:semiHidden/>
    <w:unhideWhenUsed/>
    <w:rsid w:val="006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C1"/>
  </w:style>
  <w:style w:type="paragraph" w:styleId="Footer">
    <w:name w:val="footer"/>
    <w:basedOn w:val="Normal"/>
    <w:link w:val="FooterChar"/>
    <w:uiPriority w:val="99"/>
    <w:unhideWhenUsed/>
    <w:rsid w:val="00003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C1"/>
  </w:style>
  <w:style w:type="paragraph" w:styleId="BalloonText">
    <w:name w:val="Balloon Text"/>
    <w:basedOn w:val="Normal"/>
    <w:link w:val="BalloonTextChar"/>
    <w:uiPriority w:val="99"/>
    <w:semiHidden/>
    <w:unhideWhenUsed/>
    <w:rsid w:val="006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JohnDeacon</dc:creator>
  <cp:lastModifiedBy>JohnDeacon</cp:lastModifiedBy>
  <cp:revision>22</cp:revision>
  <cp:lastPrinted>2018-09-18T16:27:00Z</cp:lastPrinted>
  <dcterms:created xsi:type="dcterms:W3CDTF">2018-05-04T09:05:00Z</dcterms:created>
  <dcterms:modified xsi:type="dcterms:W3CDTF">2018-09-18T16:27:00Z</dcterms:modified>
</cp:coreProperties>
</file>